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C9" w:rsidRDefault="002E4544" w:rsidP="00086AC9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ЗАКЛЮЧЕНИЕ</w:t>
      </w:r>
    </w:p>
    <w:p w:rsidR="00E22D9E" w:rsidRPr="00583769" w:rsidRDefault="00E22D9E" w:rsidP="00086A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аналитического отдела аппарата </w:t>
      </w:r>
    </w:p>
    <w:p w:rsidR="00086AC9" w:rsidRPr="00583769" w:rsidRDefault="00086AC9" w:rsidP="00086AC9">
      <w:pPr>
        <w:jc w:val="center"/>
        <w:rPr>
          <w:sz w:val="28"/>
          <w:szCs w:val="28"/>
        </w:rPr>
      </w:pPr>
      <w:r w:rsidRPr="00583769">
        <w:rPr>
          <w:sz w:val="28"/>
          <w:szCs w:val="28"/>
        </w:rPr>
        <w:t>Думы городского округа Тольятти</w:t>
      </w:r>
    </w:p>
    <w:p w:rsidR="00086AC9" w:rsidRPr="00583769" w:rsidRDefault="00086AC9" w:rsidP="00086AC9">
      <w:pPr>
        <w:jc w:val="center"/>
        <w:rPr>
          <w:sz w:val="28"/>
          <w:szCs w:val="28"/>
        </w:rPr>
      </w:pPr>
    </w:p>
    <w:p w:rsidR="005B3A9B" w:rsidRDefault="00A42AC1" w:rsidP="00BD0A55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вопросу «Об</w:t>
      </w:r>
      <w:r w:rsidR="00A85D85">
        <w:rPr>
          <w:rFonts w:eastAsia="Calibri"/>
          <w:sz w:val="28"/>
          <w:szCs w:val="28"/>
          <w:lang w:eastAsia="en-US"/>
        </w:rPr>
        <w:t xml:space="preserve"> </w:t>
      </w:r>
      <w:r w:rsidR="009A6814">
        <w:rPr>
          <w:rFonts w:eastAsia="Calibri"/>
          <w:sz w:val="28"/>
          <w:szCs w:val="28"/>
          <w:lang w:eastAsia="en-US"/>
        </w:rPr>
        <w:t>и</w:t>
      </w:r>
      <w:r w:rsidR="009A6814" w:rsidRPr="009A6814">
        <w:rPr>
          <w:rFonts w:eastAsia="Calibri"/>
          <w:sz w:val="28"/>
          <w:szCs w:val="28"/>
          <w:lang w:eastAsia="en-US"/>
        </w:rPr>
        <w:t>нформаци</w:t>
      </w:r>
      <w:r>
        <w:rPr>
          <w:rFonts w:eastAsia="Calibri"/>
          <w:sz w:val="28"/>
          <w:szCs w:val="28"/>
          <w:lang w:eastAsia="en-US"/>
        </w:rPr>
        <w:t>и</w:t>
      </w:r>
      <w:r w:rsidR="009A6814" w:rsidRPr="009A6814">
        <w:rPr>
          <w:rFonts w:eastAsia="Calibri"/>
          <w:sz w:val="28"/>
          <w:szCs w:val="28"/>
          <w:lang w:eastAsia="en-US"/>
        </w:rPr>
        <w:t xml:space="preserve"> администрации городского округа Тольятти </w:t>
      </w:r>
    </w:p>
    <w:p w:rsidR="00BD0A55" w:rsidRPr="00BD0A55" w:rsidRDefault="009A6814" w:rsidP="00BD0A55">
      <w:pPr>
        <w:jc w:val="center"/>
        <w:rPr>
          <w:rFonts w:eastAsia="Calibri"/>
          <w:sz w:val="28"/>
          <w:szCs w:val="28"/>
          <w:lang w:eastAsia="en-US"/>
        </w:rPr>
      </w:pPr>
      <w:r w:rsidRPr="009A6814">
        <w:rPr>
          <w:rFonts w:eastAsia="Calibri"/>
          <w:sz w:val="28"/>
          <w:szCs w:val="28"/>
          <w:lang w:eastAsia="en-US"/>
        </w:rPr>
        <w:t xml:space="preserve">о привлечении инвесторов и реализации </w:t>
      </w:r>
      <w:proofErr w:type="gramStart"/>
      <w:r w:rsidRPr="009A6814">
        <w:rPr>
          <w:rFonts w:eastAsia="Calibri"/>
          <w:sz w:val="28"/>
          <w:szCs w:val="28"/>
          <w:lang w:eastAsia="en-US"/>
        </w:rPr>
        <w:t>бизнес-проектов</w:t>
      </w:r>
      <w:proofErr w:type="gramEnd"/>
      <w:r w:rsidRPr="009A6814">
        <w:rPr>
          <w:rFonts w:eastAsia="Calibri"/>
          <w:sz w:val="28"/>
          <w:szCs w:val="28"/>
          <w:lang w:eastAsia="en-US"/>
        </w:rPr>
        <w:t xml:space="preserve"> на территории опережающего развития «Тольятти»</w:t>
      </w:r>
      <w:r w:rsidR="00A42AC1">
        <w:rPr>
          <w:rFonts w:eastAsia="Calibri"/>
          <w:sz w:val="28"/>
          <w:szCs w:val="28"/>
          <w:lang w:eastAsia="en-US"/>
        </w:rPr>
        <w:t xml:space="preserve"> и </w:t>
      </w:r>
      <w:r w:rsidR="005B3A9B">
        <w:rPr>
          <w:rFonts w:eastAsia="Calibri"/>
          <w:sz w:val="28"/>
          <w:szCs w:val="28"/>
          <w:lang w:eastAsia="en-US"/>
        </w:rPr>
        <w:t xml:space="preserve">ОЭЗ </w:t>
      </w:r>
      <w:r w:rsidR="00913A44">
        <w:rPr>
          <w:rFonts w:eastAsia="Calibri"/>
          <w:sz w:val="28"/>
          <w:szCs w:val="28"/>
          <w:lang w:eastAsia="en-US"/>
        </w:rPr>
        <w:t xml:space="preserve">ППТ </w:t>
      </w:r>
      <w:r w:rsidR="00A42AC1">
        <w:rPr>
          <w:rFonts w:eastAsia="Calibri"/>
          <w:sz w:val="28"/>
          <w:szCs w:val="28"/>
          <w:lang w:eastAsia="en-US"/>
        </w:rPr>
        <w:t>«Тольятти</w:t>
      </w:r>
      <w:r w:rsidR="00C00025">
        <w:rPr>
          <w:rFonts w:eastAsia="Calibri"/>
          <w:sz w:val="28"/>
          <w:szCs w:val="28"/>
          <w:lang w:eastAsia="en-US"/>
        </w:rPr>
        <w:t>»</w:t>
      </w:r>
      <w:r w:rsidR="005B3A9B">
        <w:rPr>
          <w:rFonts w:eastAsia="Calibri"/>
          <w:sz w:val="28"/>
          <w:szCs w:val="28"/>
          <w:lang w:eastAsia="en-US"/>
        </w:rPr>
        <w:t xml:space="preserve">  </w:t>
      </w:r>
      <w:r w:rsidR="00A42AC1">
        <w:rPr>
          <w:rFonts w:eastAsia="Calibri"/>
          <w:sz w:val="28"/>
          <w:szCs w:val="28"/>
          <w:lang w:eastAsia="en-US"/>
        </w:rPr>
        <w:t>за 202</w:t>
      </w:r>
      <w:r w:rsidR="004E4F6F">
        <w:rPr>
          <w:rFonts w:eastAsia="Calibri"/>
          <w:sz w:val="28"/>
          <w:szCs w:val="28"/>
          <w:lang w:eastAsia="en-US"/>
        </w:rPr>
        <w:t>3</w:t>
      </w:r>
      <w:r w:rsidR="00A42AC1">
        <w:rPr>
          <w:rFonts w:eastAsia="Calibri"/>
          <w:sz w:val="28"/>
          <w:szCs w:val="28"/>
          <w:lang w:eastAsia="en-US"/>
        </w:rPr>
        <w:t xml:space="preserve"> год»</w:t>
      </w:r>
    </w:p>
    <w:p w:rsidR="00AC4105" w:rsidRDefault="00BD0A55" w:rsidP="00BD0A55">
      <w:pPr>
        <w:jc w:val="center"/>
        <w:rPr>
          <w:rFonts w:eastAsia="Calibri"/>
          <w:sz w:val="28"/>
          <w:szCs w:val="28"/>
          <w:lang w:eastAsia="en-US"/>
        </w:rPr>
      </w:pPr>
      <w:r w:rsidRPr="00BD0A55">
        <w:rPr>
          <w:rFonts w:eastAsia="Calibri"/>
          <w:sz w:val="28"/>
          <w:szCs w:val="28"/>
          <w:lang w:eastAsia="en-US"/>
        </w:rPr>
        <w:t>(Д</w:t>
      </w:r>
      <w:r w:rsidR="00467727">
        <w:rPr>
          <w:rFonts w:eastAsia="Calibri"/>
          <w:sz w:val="28"/>
          <w:szCs w:val="28"/>
          <w:lang w:eastAsia="en-US"/>
        </w:rPr>
        <w:t xml:space="preserve"> </w:t>
      </w:r>
      <w:r w:rsidRPr="00BD0A55">
        <w:rPr>
          <w:rFonts w:eastAsia="Calibri"/>
          <w:sz w:val="28"/>
          <w:szCs w:val="28"/>
          <w:lang w:eastAsia="en-US"/>
        </w:rPr>
        <w:t>-</w:t>
      </w:r>
      <w:r w:rsidR="00467727">
        <w:rPr>
          <w:rFonts w:eastAsia="Calibri"/>
          <w:sz w:val="28"/>
          <w:szCs w:val="28"/>
          <w:lang w:eastAsia="en-US"/>
        </w:rPr>
        <w:t xml:space="preserve"> </w:t>
      </w:r>
      <w:r w:rsidR="004E4F6F">
        <w:rPr>
          <w:rFonts w:eastAsia="Calibri"/>
          <w:sz w:val="28"/>
          <w:szCs w:val="28"/>
          <w:lang w:eastAsia="en-US"/>
        </w:rPr>
        <w:t>84</w:t>
      </w:r>
      <w:r w:rsidRPr="00BD0A55">
        <w:rPr>
          <w:rFonts w:eastAsia="Calibri"/>
          <w:sz w:val="28"/>
          <w:szCs w:val="28"/>
          <w:lang w:eastAsia="en-US"/>
        </w:rPr>
        <w:t xml:space="preserve"> от </w:t>
      </w:r>
      <w:r w:rsidR="004E4F6F">
        <w:rPr>
          <w:rFonts w:eastAsia="Calibri"/>
          <w:sz w:val="28"/>
          <w:szCs w:val="28"/>
          <w:lang w:eastAsia="en-US"/>
        </w:rPr>
        <w:t>03</w:t>
      </w:r>
      <w:r w:rsidRPr="00BD0A55">
        <w:rPr>
          <w:rFonts w:eastAsia="Calibri"/>
          <w:sz w:val="28"/>
          <w:szCs w:val="28"/>
          <w:lang w:eastAsia="en-US"/>
        </w:rPr>
        <w:t>.0</w:t>
      </w:r>
      <w:r w:rsidR="004E4F6F">
        <w:rPr>
          <w:rFonts w:eastAsia="Calibri"/>
          <w:sz w:val="28"/>
          <w:szCs w:val="28"/>
          <w:lang w:eastAsia="en-US"/>
        </w:rPr>
        <w:t>4</w:t>
      </w:r>
      <w:r w:rsidRPr="00BD0A55">
        <w:rPr>
          <w:rFonts w:eastAsia="Calibri"/>
          <w:sz w:val="28"/>
          <w:szCs w:val="28"/>
          <w:lang w:eastAsia="en-US"/>
        </w:rPr>
        <w:t>.20</w:t>
      </w:r>
      <w:r w:rsidR="00E22D9E">
        <w:rPr>
          <w:rFonts w:eastAsia="Calibri"/>
          <w:sz w:val="28"/>
          <w:szCs w:val="28"/>
          <w:lang w:eastAsia="en-US"/>
        </w:rPr>
        <w:t>2</w:t>
      </w:r>
      <w:r w:rsidR="004E4F6F">
        <w:rPr>
          <w:rFonts w:eastAsia="Calibri"/>
          <w:sz w:val="28"/>
          <w:szCs w:val="28"/>
          <w:lang w:eastAsia="en-US"/>
        </w:rPr>
        <w:t>4</w:t>
      </w:r>
      <w:r w:rsidRPr="00BD0A55">
        <w:rPr>
          <w:rFonts w:eastAsia="Calibri"/>
          <w:sz w:val="28"/>
          <w:szCs w:val="28"/>
          <w:lang w:eastAsia="en-US"/>
        </w:rPr>
        <w:t xml:space="preserve"> г.)</w:t>
      </w:r>
    </w:p>
    <w:p w:rsidR="00BD0A55" w:rsidRDefault="00BD0A55" w:rsidP="00BD0A55">
      <w:pPr>
        <w:jc w:val="center"/>
        <w:rPr>
          <w:sz w:val="28"/>
          <w:szCs w:val="28"/>
        </w:rPr>
      </w:pPr>
    </w:p>
    <w:p w:rsidR="00CF574C" w:rsidRDefault="006A2464" w:rsidP="00FA1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текущей деятельности </w:t>
      </w:r>
      <w:r w:rsidR="005955C7">
        <w:rPr>
          <w:sz w:val="28"/>
          <w:szCs w:val="28"/>
        </w:rPr>
        <w:t xml:space="preserve">Думы на </w:t>
      </w:r>
      <w:r w:rsidR="00A42AC1">
        <w:rPr>
          <w:sz w:val="28"/>
          <w:szCs w:val="28"/>
          <w:lang w:val="en-US"/>
        </w:rPr>
        <w:t>I</w:t>
      </w:r>
      <w:r w:rsidR="00913A44">
        <w:rPr>
          <w:sz w:val="28"/>
          <w:szCs w:val="28"/>
          <w:lang w:val="en-US"/>
        </w:rPr>
        <w:t>I</w:t>
      </w:r>
      <w:r w:rsidR="005955C7" w:rsidRPr="005955C7">
        <w:rPr>
          <w:sz w:val="28"/>
          <w:szCs w:val="28"/>
        </w:rPr>
        <w:t xml:space="preserve"> </w:t>
      </w:r>
      <w:r w:rsidR="005955C7">
        <w:rPr>
          <w:sz w:val="28"/>
          <w:szCs w:val="28"/>
        </w:rPr>
        <w:t>квартал 20</w:t>
      </w:r>
      <w:r w:rsidR="00A42AC1">
        <w:rPr>
          <w:sz w:val="28"/>
          <w:szCs w:val="28"/>
        </w:rPr>
        <w:t>2</w:t>
      </w:r>
      <w:r w:rsidR="00913A44">
        <w:rPr>
          <w:sz w:val="28"/>
          <w:szCs w:val="28"/>
        </w:rPr>
        <w:t>4</w:t>
      </w:r>
      <w:r w:rsidR="005955C7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администрацией представлена информация о </w:t>
      </w:r>
      <w:r w:rsidR="005955C7">
        <w:rPr>
          <w:sz w:val="28"/>
          <w:szCs w:val="28"/>
        </w:rPr>
        <w:t>привлечении</w:t>
      </w:r>
      <w:r w:rsidRPr="006A2464">
        <w:rPr>
          <w:sz w:val="28"/>
          <w:szCs w:val="28"/>
        </w:rPr>
        <w:t xml:space="preserve"> инвесторов </w:t>
      </w:r>
      <w:r w:rsidR="005955C7">
        <w:rPr>
          <w:sz w:val="28"/>
          <w:szCs w:val="28"/>
        </w:rPr>
        <w:t xml:space="preserve"> и реализации </w:t>
      </w:r>
      <w:proofErr w:type="gramStart"/>
      <w:r w:rsidR="005955C7">
        <w:rPr>
          <w:sz w:val="28"/>
          <w:szCs w:val="28"/>
        </w:rPr>
        <w:t>бизнес-проектов</w:t>
      </w:r>
      <w:proofErr w:type="gramEnd"/>
      <w:r w:rsidR="005955C7">
        <w:rPr>
          <w:sz w:val="28"/>
          <w:szCs w:val="28"/>
        </w:rPr>
        <w:t xml:space="preserve"> </w:t>
      </w:r>
      <w:r w:rsidRPr="006A2464">
        <w:rPr>
          <w:sz w:val="28"/>
          <w:szCs w:val="28"/>
        </w:rPr>
        <w:t>на территори</w:t>
      </w:r>
      <w:r w:rsidR="005955C7">
        <w:rPr>
          <w:sz w:val="28"/>
          <w:szCs w:val="28"/>
        </w:rPr>
        <w:t>и</w:t>
      </w:r>
      <w:r w:rsidRPr="006A2464">
        <w:rPr>
          <w:sz w:val="28"/>
          <w:szCs w:val="28"/>
        </w:rPr>
        <w:t xml:space="preserve"> </w:t>
      </w:r>
      <w:r w:rsidR="004B3B3C">
        <w:rPr>
          <w:sz w:val="28"/>
          <w:szCs w:val="28"/>
        </w:rPr>
        <w:t xml:space="preserve">опережающего развития </w:t>
      </w:r>
      <w:r w:rsidR="005B3A9B">
        <w:rPr>
          <w:sz w:val="28"/>
          <w:szCs w:val="28"/>
        </w:rPr>
        <w:t xml:space="preserve"> </w:t>
      </w:r>
      <w:r w:rsidRPr="006A2464">
        <w:rPr>
          <w:sz w:val="28"/>
          <w:szCs w:val="28"/>
        </w:rPr>
        <w:t>«Тольятти»</w:t>
      </w:r>
      <w:r w:rsidR="004B3B3C">
        <w:rPr>
          <w:sz w:val="28"/>
          <w:szCs w:val="28"/>
        </w:rPr>
        <w:t xml:space="preserve"> (далее – ТОР «Тольятти»)</w:t>
      </w:r>
      <w:r w:rsidR="00A42AC1">
        <w:rPr>
          <w:sz w:val="28"/>
          <w:szCs w:val="28"/>
        </w:rPr>
        <w:t xml:space="preserve"> и </w:t>
      </w:r>
      <w:r w:rsidR="005B3A9B">
        <w:rPr>
          <w:sz w:val="28"/>
          <w:szCs w:val="28"/>
        </w:rPr>
        <w:t xml:space="preserve">ОЭЗ ППТ </w:t>
      </w:r>
      <w:r w:rsidR="00A42AC1">
        <w:rPr>
          <w:sz w:val="28"/>
          <w:szCs w:val="28"/>
        </w:rPr>
        <w:t>«Тольятти» за 202</w:t>
      </w:r>
      <w:r w:rsidR="00913A44">
        <w:rPr>
          <w:sz w:val="28"/>
          <w:szCs w:val="28"/>
        </w:rPr>
        <w:t>3</w:t>
      </w:r>
      <w:r w:rsidR="00A42AC1">
        <w:rPr>
          <w:sz w:val="28"/>
          <w:szCs w:val="28"/>
        </w:rPr>
        <w:t xml:space="preserve"> год</w:t>
      </w:r>
      <w:r w:rsidR="003642BD">
        <w:rPr>
          <w:sz w:val="28"/>
          <w:szCs w:val="28"/>
        </w:rPr>
        <w:t>.</w:t>
      </w:r>
    </w:p>
    <w:p w:rsidR="00A42AC1" w:rsidRDefault="00B55A25" w:rsidP="00B55A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информации приведен краткий обзор о </w:t>
      </w:r>
      <w:r w:rsidR="00E22D9E">
        <w:rPr>
          <w:sz w:val="28"/>
          <w:szCs w:val="28"/>
        </w:rPr>
        <w:t xml:space="preserve">проделанной </w:t>
      </w:r>
      <w:r>
        <w:rPr>
          <w:sz w:val="28"/>
          <w:szCs w:val="28"/>
        </w:rPr>
        <w:t>администрац</w:t>
      </w:r>
      <w:r w:rsidR="00E22D9E">
        <w:rPr>
          <w:sz w:val="28"/>
          <w:szCs w:val="28"/>
        </w:rPr>
        <w:t>ией</w:t>
      </w:r>
      <w:r>
        <w:rPr>
          <w:sz w:val="28"/>
          <w:szCs w:val="28"/>
        </w:rPr>
        <w:t xml:space="preserve"> работе по </w:t>
      </w:r>
      <w:r w:rsidR="00E22D9E">
        <w:rPr>
          <w:sz w:val="28"/>
          <w:szCs w:val="28"/>
        </w:rPr>
        <w:t>привлечению инвест</w:t>
      </w:r>
      <w:r w:rsidR="00A42AC1">
        <w:rPr>
          <w:sz w:val="28"/>
          <w:szCs w:val="28"/>
        </w:rPr>
        <w:t xml:space="preserve">иционных ресурсов </w:t>
      </w:r>
      <w:r w:rsidR="00C00025">
        <w:rPr>
          <w:sz w:val="28"/>
          <w:szCs w:val="28"/>
        </w:rPr>
        <w:t>ТО</w:t>
      </w:r>
      <w:r w:rsidR="005B3A9B">
        <w:rPr>
          <w:sz w:val="28"/>
          <w:szCs w:val="28"/>
        </w:rPr>
        <w:t>Р</w:t>
      </w:r>
      <w:r w:rsidR="00C00025">
        <w:rPr>
          <w:sz w:val="28"/>
          <w:szCs w:val="28"/>
        </w:rPr>
        <w:t xml:space="preserve"> «Тольятти» и  ОЭЗ ППТ «Тольятти», а также представлены </w:t>
      </w:r>
      <w:r w:rsidR="00A42AC1">
        <w:rPr>
          <w:sz w:val="28"/>
          <w:szCs w:val="28"/>
        </w:rPr>
        <w:t>отчеты:</w:t>
      </w:r>
    </w:p>
    <w:p w:rsidR="00A42AC1" w:rsidRDefault="00A42AC1" w:rsidP="00B55A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22D9E">
        <w:rPr>
          <w:sz w:val="28"/>
          <w:szCs w:val="28"/>
        </w:rPr>
        <w:t xml:space="preserve">о функционировании ТОР «Тольятти» </w:t>
      </w:r>
      <w:r w:rsidR="005B3A9B">
        <w:rPr>
          <w:sz w:val="28"/>
          <w:szCs w:val="28"/>
        </w:rPr>
        <w:t>за 202</w:t>
      </w:r>
      <w:r w:rsidR="00913A44">
        <w:rPr>
          <w:sz w:val="28"/>
          <w:szCs w:val="28"/>
        </w:rPr>
        <w:t>3</w:t>
      </w:r>
      <w:r w:rsidR="005B3A9B">
        <w:rPr>
          <w:sz w:val="28"/>
          <w:szCs w:val="28"/>
        </w:rPr>
        <w:t xml:space="preserve"> год </w:t>
      </w:r>
      <w:r w:rsidR="00E22D9E">
        <w:rPr>
          <w:sz w:val="28"/>
          <w:szCs w:val="28"/>
        </w:rPr>
        <w:t>в разрезе резидентов с учетом запланированных и фактически выполненных целевых показателей по состоянию на 01.0</w:t>
      </w:r>
      <w:r>
        <w:rPr>
          <w:sz w:val="28"/>
          <w:szCs w:val="28"/>
        </w:rPr>
        <w:t>1</w:t>
      </w:r>
      <w:r w:rsidR="00E22D9E">
        <w:rPr>
          <w:sz w:val="28"/>
          <w:szCs w:val="28"/>
        </w:rPr>
        <w:t>.202</w:t>
      </w:r>
      <w:r w:rsidR="00913A44">
        <w:rPr>
          <w:sz w:val="28"/>
          <w:szCs w:val="28"/>
        </w:rPr>
        <w:t>4</w:t>
      </w:r>
      <w:r>
        <w:rPr>
          <w:sz w:val="28"/>
          <w:szCs w:val="28"/>
        </w:rPr>
        <w:t xml:space="preserve"> г</w:t>
      </w:r>
      <w:r w:rsidR="00C00025">
        <w:rPr>
          <w:sz w:val="28"/>
          <w:szCs w:val="28"/>
        </w:rPr>
        <w:t>ода</w:t>
      </w:r>
      <w:r>
        <w:rPr>
          <w:sz w:val="28"/>
          <w:szCs w:val="28"/>
        </w:rPr>
        <w:t>;</w:t>
      </w:r>
    </w:p>
    <w:p w:rsidR="005B3A9B" w:rsidRDefault="005B3A9B" w:rsidP="00B55A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сведения о суммах, уплаченных резидентами ТОР «Тольятти», налогов, и полученных льгот;</w:t>
      </w:r>
    </w:p>
    <w:p w:rsidR="00B55A25" w:rsidRPr="00B55A25" w:rsidRDefault="00A42AC1" w:rsidP="00B55A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 деятельности резидентов ОЭЗ промышленно-производственного типа, созданной на территории городского округа Тольятти, за 202</w:t>
      </w:r>
      <w:r w:rsidR="00913A44">
        <w:rPr>
          <w:sz w:val="28"/>
          <w:szCs w:val="28"/>
        </w:rPr>
        <w:t>3</w:t>
      </w:r>
      <w:r w:rsidR="005B3A9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нарастающим итогом с начала деятельности в качестве резидента.  </w:t>
      </w:r>
      <w:r w:rsidR="00E22D9E">
        <w:rPr>
          <w:sz w:val="28"/>
          <w:szCs w:val="28"/>
        </w:rPr>
        <w:t xml:space="preserve"> </w:t>
      </w:r>
    </w:p>
    <w:p w:rsidR="00397AAD" w:rsidRDefault="005955C7" w:rsidP="00FA1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информации </w:t>
      </w:r>
      <w:r w:rsidR="00B61D74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="004E7767">
        <w:rPr>
          <w:sz w:val="28"/>
          <w:szCs w:val="28"/>
        </w:rPr>
        <w:t>,</w:t>
      </w:r>
      <w:r w:rsidR="00B61D7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 конец</w:t>
      </w:r>
      <w:proofErr w:type="gramEnd"/>
      <w:r>
        <w:rPr>
          <w:sz w:val="28"/>
          <w:szCs w:val="28"/>
        </w:rPr>
        <w:t xml:space="preserve"> </w:t>
      </w:r>
      <w:r w:rsidR="00E22D9E">
        <w:rPr>
          <w:sz w:val="28"/>
          <w:szCs w:val="28"/>
        </w:rPr>
        <w:t>202</w:t>
      </w:r>
      <w:r w:rsidR="00913A44">
        <w:rPr>
          <w:sz w:val="28"/>
          <w:szCs w:val="28"/>
        </w:rPr>
        <w:t>3</w:t>
      </w:r>
      <w:r w:rsidR="00E22D9E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статус резидентов </w:t>
      </w:r>
      <w:r w:rsidRPr="00E61640">
        <w:rPr>
          <w:b/>
          <w:sz w:val="28"/>
          <w:szCs w:val="28"/>
        </w:rPr>
        <w:t>ТОР «Тольятти»</w:t>
      </w:r>
      <w:r>
        <w:rPr>
          <w:sz w:val="28"/>
          <w:szCs w:val="28"/>
        </w:rPr>
        <w:t xml:space="preserve"> </w:t>
      </w:r>
      <w:r w:rsidR="00E22D9E">
        <w:rPr>
          <w:sz w:val="28"/>
          <w:szCs w:val="28"/>
        </w:rPr>
        <w:t xml:space="preserve">имеют </w:t>
      </w:r>
      <w:r w:rsidR="00C00025">
        <w:rPr>
          <w:sz w:val="28"/>
          <w:szCs w:val="28"/>
        </w:rPr>
        <w:t>6</w:t>
      </w:r>
      <w:r w:rsidR="00913A44">
        <w:rPr>
          <w:sz w:val="28"/>
          <w:szCs w:val="28"/>
        </w:rPr>
        <w:t>8</w:t>
      </w:r>
      <w:r w:rsidR="00C00025">
        <w:rPr>
          <w:sz w:val="28"/>
          <w:szCs w:val="28"/>
        </w:rPr>
        <w:t xml:space="preserve"> компани</w:t>
      </w:r>
      <w:r w:rsidR="00913A44">
        <w:rPr>
          <w:sz w:val="28"/>
          <w:szCs w:val="28"/>
        </w:rPr>
        <w:t>й</w:t>
      </w:r>
      <w:r w:rsidR="00C00025">
        <w:rPr>
          <w:sz w:val="28"/>
          <w:szCs w:val="28"/>
        </w:rPr>
        <w:t xml:space="preserve"> (в 202</w:t>
      </w:r>
      <w:r w:rsidR="00913A44">
        <w:rPr>
          <w:sz w:val="28"/>
          <w:szCs w:val="28"/>
        </w:rPr>
        <w:t>2</w:t>
      </w:r>
      <w:r w:rsidR="00C00025">
        <w:rPr>
          <w:sz w:val="28"/>
          <w:szCs w:val="28"/>
        </w:rPr>
        <w:t xml:space="preserve"> г. – </w:t>
      </w:r>
      <w:r w:rsidR="00F07CAB">
        <w:rPr>
          <w:sz w:val="28"/>
          <w:szCs w:val="28"/>
        </w:rPr>
        <w:t>64</w:t>
      </w:r>
      <w:r w:rsidR="00C0002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4F0427">
        <w:rPr>
          <w:sz w:val="28"/>
          <w:szCs w:val="28"/>
        </w:rPr>
        <w:t>Ведется деятельность 5</w:t>
      </w:r>
      <w:r w:rsidR="00913A44">
        <w:rPr>
          <w:sz w:val="28"/>
          <w:szCs w:val="28"/>
        </w:rPr>
        <w:t>5</w:t>
      </w:r>
      <w:r w:rsidR="004F0427">
        <w:rPr>
          <w:sz w:val="28"/>
          <w:szCs w:val="28"/>
        </w:rPr>
        <w:t xml:space="preserve"> компаниями, </w:t>
      </w:r>
      <w:r w:rsidR="00ED7DEE">
        <w:rPr>
          <w:sz w:val="28"/>
          <w:szCs w:val="28"/>
        </w:rPr>
        <w:t xml:space="preserve">деятельность </w:t>
      </w:r>
      <w:r w:rsidR="004F0427">
        <w:rPr>
          <w:sz w:val="28"/>
          <w:szCs w:val="28"/>
        </w:rPr>
        <w:t>1</w:t>
      </w:r>
      <w:r w:rsidR="00913A44">
        <w:rPr>
          <w:sz w:val="28"/>
          <w:szCs w:val="28"/>
        </w:rPr>
        <w:t>3</w:t>
      </w:r>
      <w:r w:rsidR="004F0427">
        <w:rPr>
          <w:sz w:val="28"/>
          <w:szCs w:val="28"/>
        </w:rPr>
        <w:t xml:space="preserve"> компаний на различных стадиях реализации инвестиционных проектов.</w:t>
      </w:r>
    </w:p>
    <w:p w:rsidR="00B50417" w:rsidRDefault="005955C7" w:rsidP="00B50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E22D9E">
        <w:rPr>
          <w:sz w:val="28"/>
          <w:szCs w:val="28"/>
        </w:rPr>
        <w:t>2</w:t>
      </w:r>
      <w:r w:rsidR="00913A44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F07CAB">
        <w:rPr>
          <w:sz w:val="28"/>
          <w:szCs w:val="28"/>
        </w:rPr>
        <w:t xml:space="preserve">заключены соглашения об осуществлении деятельности и </w:t>
      </w:r>
      <w:r w:rsidR="00E22D9E">
        <w:rPr>
          <w:sz w:val="28"/>
          <w:szCs w:val="28"/>
        </w:rPr>
        <w:t xml:space="preserve">присвоен статус резидента ТОР </w:t>
      </w:r>
      <w:r w:rsidR="00913A44">
        <w:rPr>
          <w:sz w:val="28"/>
          <w:szCs w:val="28"/>
        </w:rPr>
        <w:t>6</w:t>
      </w:r>
      <w:r w:rsidR="00E22D9E">
        <w:rPr>
          <w:sz w:val="28"/>
          <w:szCs w:val="28"/>
        </w:rPr>
        <w:t xml:space="preserve"> </w:t>
      </w:r>
      <w:r>
        <w:rPr>
          <w:sz w:val="28"/>
          <w:szCs w:val="28"/>
        </w:rPr>
        <w:t>компаниям</w:t>
      </w:r>
      <w:r w:rsidR="00FA2A71">
        <w:rPr>
          <w:sz w:val="28"/>
          <w:szCs w:val="28"/>
        </w:rPr>
        <w:t xml:space="preserve"> (ООО «</w:t>
      </w:r>
      <w:r w:rsidR="00913A44">
        <w:rPr>
          <w:sz w:val="28"/>
          <w:szCs w:val="28"/>
        </w:rPr>
        <w:t>ДАТПОЛИМЕР</w:t>
      </w:r>
      <w:r w:rsidR="00FA2A71">
        <w:rPr>
          <w:sz w:val="28"/>
          <w:szCs w:val="28"/>
        </w:rPr>
        <w:t>», ООО «</w:t>
      </w:r>
      <w:r w:rsidR="00913A44">
        <w:rPr>
          <w:sz w:val="28"/>
          <w:szCs w:val="28"/>
        </w:rPr>
        <w:t>Волокнистые огнеупоры</w:t>
      </w:r>
      <w:r w:rsidR="00FA2A71">
        <w:rPr>
          <w:sz w:val="28"/>
          <w:szCs w:val="28"/>
        </w:rPr>
        <w:t>»</w:t>
      </w:r>
      <w:r w:rsidR="00B7513D">
        <w:rPr>
          <w:sz w:val="28"/>
          <w:szCs w:val="28"/>
        </w:rPr>
        <w:t>, ООО «</w:t>
      </w:r>
      <w:r w:rsidR="00913A44">
        <w:rPr>
          <w:sz w:val="28"/>
          <w:szCs w:val="28"/>
        </w:rPr>
        <w:t>Системы охлаждения</w:t>
      </w:r>
      <w:r w:rsidR="00B7513D">
        <w:rPr>
          <w:sz w:val="28"/>
          <w:szCs w:val="28"/>
        </w:rPr>
        <w:t>»</w:t>
      </w:r>
      <w:r w:rsidR="00913A44">
        <w:rPr>
          <w:sz w:val="28"/>
          <w:szCs w:val="28"/>
        </w:rPr>
        <w:t>, ООО «</w:t>
      </w:r>
      <w:proofErr w:type="spellStart"/>
      <w:r w:rsidR="00913A44">
        <w:rPr>
          <w:sz w:val="28"/>
          <w:szCs w:val="28"/>
        </w:rPr>
        <w:t>Топтехно</w:t>
      </w:r>
      <w:proofErr w:type="spellEnd"/>
      <w:r w:rsidR="00913A44">
        <w:rPr>
          <w:sz w:val="28"/>
          <w:szCs w:val="28"/>
        </w:rPr>
        <w:t>-Групп», ООО «ПК «ДАНКС», ООО «САФКА»</w:t>
      </w:r>
      <w:r w:rsidR="00FA2A71">
        <w:rPr>
          <w:sz w:val="28"/>
          <w:szCs w:val="28"/>
        </w:rPr>
        <w:t>)</w:t>
      </w:r>
      <w:r w:rsidR="00B50417">
        <w:rPr>
          <w:sz w:val="28"/>
          <w:szCs w:val="28"/>
        </w:rPr>
        <w:t xml:space="preserve">. </w:t>
      </w:r>
    </w:p>
    <w:p w:rsidR="00E65210" w:rsidRDefault="008F1B26" w:rsidP="00FA1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данных проектов  приведены в Таблице 1. </w:t>
      </w:r>
    </w:p>
    <w:p w:rsidR="008F1B26" w:rsidRDefault="00A6429C" w:rsidP="00FA1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1</w:t>
      </w:r>
    </w:p>
    <w:tbl>
      <w:tblPr>
        <w:tblW w:w="9214" w:type="dxa"/>
        <w:tblInd w:w="2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1559"/>
        <w:gridCol w:w="1559"/>
        <w:gridCol w:w="1418"/>
      </w:tblGrid>
      <w:tr w:rsidR="00ED64B4" w:rsidRPr="00A6429C" w:rsidTr="00906C2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64B4" w:rsidRPr="00A6429C" w:rsidRDefault="00ED64B4" w:rsidP="00FA150E">
            <w:pPr>
              <w:jc w:val="center"/>
              <w:rPr>
                <w:b/>
                <w:color w:val="000000"/>
              </w:rPr>
            </w:pPr>
            <w:r w:rsidRPr="00A6429C">
              <w:rPr>
                <w:b/>
                <w:color w:val="000000"/>
              </w:rPr>
              <w:t xml:space="preserve">№ </w:t>
            </w:r>
            <w:proofErr w:type="gramStart"/>
            <w:r w:rsidRPr="00A6429C">
              <w:rPr>
                <w:b/>
                <w:color w:val="000000"/>
              </w:rPr>
              <w:t>п</w:t>
            </w:r>
            <w:proofErr w:type="gramEnd"/>
            <w:r w:rsidRPr="00A6429C">
              <w:rPr>
                <w:b/>
                <w:color w:val="000000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64B4" w:rsidRPr="00A6429C" w:rsidRDefault="00ED64B4" w:rsidP="00FA150E">
            <w:pPr>
              <w:jc w:val="center"/>
              <w:rPr>
                <w:b/>
                <w:color w:val="000000"/>
              </w:rPr>
            </w:pPr>
            <w:r w:rsidRPr="00A6429C">
              <w:rPr>
                <w:b/>
                <w:color w:val="000000"/>
              </w:rPr>
              <w:t>Полное наименование  лица с указанием организационно-правовой формы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64B4" w:rsidRPr="00A6429C" w:rsidRDefault="00ED64B4" w:rsidP="00FA150E">
            <w:pPr>
              <w:jc w:val="center"/>
              <w:rPr>
                <w:b/>
                <w:color w:val="000000"/>
              </w:rPr>
            </w:pPr>
            <w:r w:rsidRPr="00A6429C">
              <w:rPr>
                <w:b/>
                <w:color w:val="000000"/>
              </w:rPr>
              <w:t>Наименование инвестиционного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64B4" w:rsidRPr="00A6429C" w:rsidRDefault="00ED64B4" w:rsidP="00FA150E">
            <w:pPr>
              <w:jc w:val="center"/>
              <w:rPr>
                <w:b/>
                <w:color w:val="000000"/>
              </w:rPr>
            </w:pPr>
          </w:p>
          <w:p w:rsidR="00ED64B4" w:rsidRPr="00A6429C" w:rsidRDefault="00ED64B4" w:rsidP="00FA150E">
            <w:pPr>
              <w:jc w:val="center"/>
              <w:rPr>
                <w:b/>
                <w:color w:val="000000"/>
              </w:rPr>
            </w:pPr>
            <w:r w:rsidRPr="00A6429C">
              <w:rPr>
                <w:b/>
                <w:color w:val="000000"/>
              </w:rPr>
              <w:t>Дата включения в реестр резидентов</w:t>
            </w:r>
          </w:p>
          <w:p w:rsidR="00ED64B4" w:rsidRPr="00A6429C" w:rsidRDefault="00ED64B4" w:rsidP="00FA150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64B4" w:rsidRPr="00A6429C" w:rsidRDefault="00ED64B4" w:rsidP="00C04C1E">
            <w:pPr>
              <w:jc w:val="center"/>
              <w:rPr>
                <w:b/>
                <w:color w:val="000000"/>
              </w:rPr>
            </w:pPr>
            <w:r w:rsidRPr="00A6429C">
              <w:rPr>
                <w:b/>
                <w:color w:val="000000"/>
              </w:rPr>
              <w:t>Общая стоимость проекта (</w:t>
            </w:r>
            <w:r w:rsidR="00C04C1E">
              <w:rPr>
                <w:b/>
                <w:color w:val="000000"/>
              </w:rPr>
              <w:t>с</w:t>
            </w:r>
            <w:r w:rsidR="00007BCE">
              <w:rPr>
                <w:b/>
                <w:color w:val="000000"/>
              </w:rPr>
              <w:t xml:space="preserve"> </w:t>
            </w:r>
            <w:r w:rsidRPr="00A6429C">
              <w:rPr>
                <w:b/>
                <w:color w:val="000000"/>
              </w:rPr>
              <w:t xml:space="preserve">НДС), </w:t>
            </w:r>
            <w:proofErr w:type="spellStart"/>
            <w:r w:rsidRPr="00A6429C">
              <w:rPr>
                <w:b/>
                <w:color w:val="000000"/>
              </w:rPr>
              <w:t>млн</w:t>
            </w:r>
            <w:proofErr w:type="gramStart"/>
            <w:r w:rsidRPr="00A6429C">
              <w:rPr>
                <w:b/>
                <w:color w:val="000000"/>
              </w:rPr>
              <w:t>.р</w:t>
            </w:r>
            <w:proofErr w:type="gramEnd"/>
            <w:r w:rsidRPr="00A6429C">
              <w:rPr>
                <w:b/>
                <w:color w:val="000000"/>
              </w:rPr>
              <w:t>уб</w:t>
            </w:r>
            <w:proofErr w:type="spellEnd"/>
            <w:r w:rsidRPr="00A6429C">
              <w:rPr>
                <w:b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64B4" w:rsidRPr="00A6429C" w:rsidRDefault="00ED64B4" w:rsidP="00FA150E">
            <w:pPr>
              <w:jc w:val="center"/>
              <w:rPr>
                <w:b/>
                <w:color w:val="000000"/>
              </w:rPr>
            </w:pPr>
            <w:r w:rsidRPr="00A6429C">
              <w:rPr>
                <w:b/>
                <w:color w:val="000000"/>
              </w:rPr>
              <w:t>Общее кол-во создаваемых рабочих мест</w:t>
            </w:r>
          </w:p>
        </w:tc>
      </w:tr>
      <w:tr w:rsidR="00ED64B4" w:rsidRPr="00A6429C" w:rsidTr="00906C2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4B4" w:rsidRPr="00A6429C" w:rsidRDefault="00236368" w:rsidP="00A26F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4B4" w:rsidRPr="00A6429C" w:rsidRDefault="00236368" w:rsidP="00913A4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ООО «</w:t>
            </w:r>
            <w:r w:rsidR="00913A44">
              <w:rPr>
                <w:sz w:val="28"/>
                <w:szCs w:val="28"/>
              </w:rPr>
              <w:t>ДАТПОЛИМЕР</w:t>
            </w:r>
            <w:r>
              <w:rPr>
                <w:color w:val="000000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4B4" w:rsidRPr="00A6429C" w:rsidRDefault="00913A44" w:rsidP="00B7513D">
            <w:pPr>
              <w:jc w:val="both"/>
              <w:rPr>
                <w:color w:val="000000"/>
              </w:rPr>
            </w:pPr>
            <w:r w:rsidRPr="00913A44">
              <w:rPr>
                <w:color w:val="000000"/>
              </w:rPr>
              <w:t>Расширение производства полимерной продукц</w:t>
            </w:r>
            <w:proofErr w:type="gramStart"/>
            <w:r w:rsidRPr="00913A44">
              <w:rPr>
                <w:color w:val="000000"/>
              </w:rPr>
              <w:t>ии ООО</w:t>
            </w:r>
            <w:proofErr w:type="gramEnd"/>
            <w:r w:rsidRPr="00913A44">
              <w:rPr>
                <w:color w:val="000000"/>
              </w:rPr>
              <w:t xml:space="preserve"> "ДАТПОЛИМЕР" </w:t>
            </w:r>
            <w:r w:rsidRPr="00913A44">
              <w:rPr>
                <w:color w:val="000000"/>
              </w:rPr>
              <w:lastRenderedPageBreak/>
              <w:t>в г. Тольятти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4B4" w:rsidRPr="00AF0DF7" w:rsidRDefault="00913A44" w:rsidP="00D16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03.03.2023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4B4" w:rsidRPr="00A6429C" w:rsidRDefault="00913A44" w:rsidP="00A26F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4B4" w:rsidRPr="00A6429C" w:rsidRDefault="004855E7" w:rsidP="00B75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AF0DF7" w:rsidRPr="00A6429C" w:rsidTr="004E57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0DF7" w:rsidRPr="00A6429C" w:rsidRDefault="00236368" w:rsidP="00A26F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0DF7" w:rsidRPr="00A6429C" w:rsidRDefault="00236368" w:rsidP="004855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ООО «</w:t>
            </w:r>
            <w:r w:rsidR="004855E7">
              <w:rPr>
                <w:color w:val="000000"/>
              </w:rPr>
              <w:t>Волокнистые огнеупоры</w:t>
            </w:r>
            <w:r>
              <w:rPr>
                <w:color w:val="000000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0DF7" w:rsidRPr="00A6429C" w:rsidRDefault="004855E7" w:rsidP="004855E7">
            <w:pPr>
              <w:jc w:val="both"/>
              <w:rPr>
                <w:color w:val="000000"/>
              </w:rPr>
            </w:pPr>
            <w:r w:rsidRPr="004855E7">
              <w:rPr>
                <w:color w:val="000000"/>
              </w:rPr>
              <w:t>Организация производства экзотермических изделий из огнеупорных материалов на территории действующей организац</w:t>
            </w:r>
            <w:proofErr w:type="gramStart"/>
            <w:r w:rsidRPr="004855E7">
              <w:rPr>
                <w:color w:val="000000"/>
              </w:rPr>
              <w:t>ии ООО</w:t>
            </w:r>
            <w:proofErr w:type="gramEnd"/>
            <w:r w:rsidRPr="004855E7">
              <w:rPr>
                <w:color w:val="000000"/>
              </w:rPr>
              <w:t xml:space="preserve"> «Волокнистые огнеупоры </w:t>
            </w:r>
            <w:r w:rsidR="00B7513D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0DF7" w:rsidRPr="00AF0DF7" w:rsidRDefault="004855E7" w:rsidP="00A26F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23.06.2023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0DF7" w:rsidRPr="00B00787" w:rsidRDefault="004855E7" w:rsidP="00A26F5D">
            <w:pPr>
              <w:jc w:val="center"/>
            </w:pPr>
            <w:r>
              <w:t>29,15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0DF7" w:rsidRPr="00B00787" w:rsidRDefault="004855E7" w:rsidP="00A26F5D">
            <w:pPr>
              <w:jc w:val="center"/>
            </w:pPr>
            <w:r>
              <w:t>100</w:t>
            </w:r>
          </w:p>
        </w:tc>
      </w:tr>
      <w:tr w:rsidR="00B7513D" w:rsidRPr="00A6429C" w:rsidTr="004E57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13D" w:rsidRDefault="00B7513D" w:rsidP="00A26F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13D" w:rsidRDefault="00B7513D" w:rsidP="004855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ООО «</w:t>
            </w:r>
            <w:r w:rsidR="004855E7">
              <w:rPr>
                <w:color w:val="000000"/>
              </w:rPr>
              <w:t>Системы охлаждения</w:t>
            </w:r>
            <w:r>
              <w:rPr>
                <w:color w:val="000000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13D" w:rsidRDefault="004855E7" w:rsidP="00D16B74">
            <w:pPr>
              <w:jc w:val="both"/>
              <w:rPr>
                <w:color w:val="000000"/>
              </w:rPr>
            </w:pPr>
            <w:r w:rsidRPr="004855E7">
              <w:rPr>
                <w:color w:val="000000"/>
              </w:rPr>
              <w:t xml:space="preserve">Запуск нового производства </w:t>
            </w:r>
            <w:proofErr w:type="spellStart"/>
            <w:r w:rsidRPr="004855E7">
              <w:rPr>
                <w:color w:val="000000"/>
              </w:rPr>
              <w:t>энергоэффективного</w:t>
            </w:r>
            <w:proofErr w:type="spellEnd"/>
            <w:r w:rsidRPr="004855E7">
              <w:rPr>
                <w:color w:val="000000"/>
              </w:rPr>
              <w:t xml:space="preserve"> вентиляционного и насосного оборудования в ООО «СИСТЕМЫ ОХЛАЖДЕНИЯ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13D" w:rsidRDefault="004855E7" w:rsidP="00A26F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08.09.2023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13D" w:rsidRDefault="004855E7" w:rsidP="00A26F5D">
            <w:pPr>
              <w:jc w:val="center"/>
            </w:pPr>
            <w:r>
              <w:t>27,93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13D" w:rsidRDefault="004855E7" w:rsidP="00A26F5D">
            <w:pPr>
              <w:jc w:val="center"/>
            </w:pPr>
            <w:r>
              <w:t>36</w:t>
            </w:r>
          </w:p>
        </w:tc>
      </w:tr>
      <w:tr w:rsidR="004855E7" w:rsidRPr="00A6429C" w:rsidTr="004E57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4855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ООО «</w:t>
            </w:r>
            <w:proofErr w:type="spellStart"/>
            <w:r>
              <w:rPr>
                <w:color w:val="000000"/>
              </w:rPr>
              <w:t>Топтехно</w:t>
            </w:r>
            <w:proofErr w:type="spellEnd"/>
            <w:r>
              <w:rPr>
                <w:color w:val="000000"/>
              </w:rPr>
              <w:t>-групп»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Pr="004855E7" w:rsidRDefault="004855E7" w:rsidP="00D16B74">
            <w:pPr>
              <w:jc w:val="both"/>
              <w:rPr>
                <w:color w:val="000000"/>
              </w:rPr>
            </w:pPr>
            <w:r w:rsidRPr="004855E7">
              <w:rPr>
                <w:color w:val="000000"/>
              </w:rPr>
              <w:t>Запуск производства дробильно-сортировочного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29.12.2023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</w:pPr>
            <w:r>
              <w:t>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</w:pPr>
            <w:r>
              <w:t>32</w:t>
            </w:r>
          </w:p>
        </w:tc>
      </w:tr>
      <w:tr w:rsidR="004855E7" w:rsidRPr="00A6429C" w:rsidTr="004E57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4855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ООО «ПК «ДАНКС»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Pr="004855E7" w:rsidRDefault="004855E7" w:rsidP="00D16B74">
            <w:pPr>
              <w:jc w:val="both"/>
              <w:rPr>
                <w:color w:val="000000"/>
              </w:rPr>
            </w:pPr>
            <w:r w:rsidRPr="004855E7">
              <w:rPr>
                <w:color w:val="000000"/>
              </w:rPr>
              <w:t xml:space="preserve">Создание завода по производству оборудования и систем для </w:t>
            </w:r>
            <w:proofErr w:type="spellStart"/>
            <w:r w:rsidRPr="004855E7">
              <w:rPr>
                <w:color w:val="000000"/>
              </w:rPr>
              <w:t>заканчивания</w:t>
            </w:r>
            <w:proofErr w:type="spellEnd"/>
            <w:r w:rsidRPr="004855E7">
              <w:rPr>
                <w:color w:val="000000"/>
              </w:rPr>
              <w:t xml:space="preserve"> нефтяных и газовых скважин, в том числе гидравлическим разрывом пластов»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29.12.2023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</w:pPr>
            <w: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</w:pPr>
            <w:r>
              <w:t>100</w:t>
            </w:r>
          </w:p>
        </w:tc>
      </w:tr>
      <w:tr w:rsidR="004855E7" w:rsidRPr="00A6429C" w:rsidTr="004E57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4855E7">
            <w:pPr>
              <w:jc w:val="both"/>
              <w:rPr>
                <w:color w:val="000000"/>
              </w:rPr>
            </w:pPr>
            <w:r w:rsidRPr="004855E7">
              <w:rPr>
                <w:color w:val="000000"/>
              </w:rPr>
              <w:t>ООО «САФКА»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Pr="004855E7" w:rsidRDefault="004855E7" w:rsidP="004855E7">
            <w:pPr>
              <w:jc w:val="both"/>
              <w:rPr>
                <w:color w:val="000000"/>
              </w:rPr>
            </w:pPr>
            <w:r w:rsidRPr="004855E7">
              <w:rPr>
                <w:color w:val="000000"/>
              </w:rPr>
              <w:t>Производство пакетированного бульона и паштета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29.12.2023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</w:pPr>
            <w:r>
              <w:t>59,82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5E7" w:rsidRDefault="004855E7" w:rsidP="00A26F5D">
            <w:pPr>
              <w:jc w:val="center"/>
            </w:pPr>
            <w:r>
              <w:t>50</w:t>
            </w:r>
          </w:p>
        </w:tc>
      </w:tr>
      <w:tr w:rsidR="00FA7DE0" w:rsidRPr="0078303B" w:rsidTr="004E57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7DE0" w:rsidRDefault="00FA7DE0" w:rsidP="00FA150E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7DE0" w:rsidRDefault="008D3ECF" w:rsidP="004855E7">
            <w:pPr>
              <w:rPr>
                <w:color w:val="000000"/>
              </w:rPr>
            </w:pPr>
            <w:r>
              <w:rPr>
                <w:color w:val="000000"/>
              </w:rPr>
              <w:t>ИТОГО за 20</w:t>
            </w:r>
            <w:r w:rsidR="00A26F5D">
              <w:rPr>
                <w:color w:val="000000"/>
              </w:rPr>
              <w:t>2</w:t>
            </w:r>
            <w:r w:rsidR="004855E7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7DE0" w:rsidRDefault="00FA7DE0" w:rsidP="00811CCE">
            <w:pPr>
              <w:jc w:val="both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7DE0" w:rsidRDefault="00FA7DE0" w:rsidP="00FA150E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7DE0" w:rsidRDefault="004855E7" w:rsidP="00DF61E1">
            <w:pPr>
              <w:jc w:val="center"/>
              <w:rPr>
                <w:color w:val="000000"/>
              </w:rPr>
            </w:pPr>
            <w:r w:rsidRPr="00C04C1E">
              <w:rPr>
                <w:color w:val="000000"/>
                <w:highlight w:val="yellow"/>
              </w:rPr>
              <w:t>293,1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7DE0" w:rsidRDefault="004855E7" w:rsidP="00DF61E1">
            <w:pPr>
              <w:jc w:val="center"/>
              <w:rPr>
                <w:color w:val="000000"/>
              </w:rPr>
            </w:pPr>
            <w:r w:rsidRPr="00C04C1E">
              <w:rPr>
                <w:color w:val="000000"/>
                <w:highlight w:val="yellow"/>
              </w:rPr>
              <w:t>354</w:t>
            </w:r>
          </w:p>
        </w:tc>
      </w:tr>
    </w:tbl>
    <w:p w:rsidR="00397AAD" w:rsidRDefault="00397AAD" w:rsidP="009C7EDC">
      <w:pPr>
        <w:ind w:firstLine="709"/>
        <w:jc w:val="both"/>
        <w:rPr>
          <w:sz w:val="28"/>
          <w:szCs w:val="28"/>
        </w:rPr>
      </w:pPr>
    </w:p>
    <w:p w:rsidR="00397AAD" w:rsidRDefault="00397AAD" w:rsidP="009C7EDC">
      <w:pPr>
        <w:ind w:firstLine="709"/>
        <w:jc w:val="both"/>
        <w:rPr>
          <w:sz w:val="28"/>
          <w:szCs w:val="28"/>
        </w:rPr>
      </w:pPr>
      <w:r w:rsidRPr="00397AAD">
        <w:rPr>
          <w:sz w:val="28"/>
          <w:szCs w:val="28"/>
        </w:rPr>
        <w:t>По информации администрации, по состоянию на 01.01.202</w:t>
      </w:r>
      <w:r w:rsidR="00624A81">
        <w:rPr>
          <w:sz w:val="28"/>
          <w:szCs w:val="28"/>
        </w:rPr>
        <w:t>4</w:t>
      </w:r>
      <w:r w:rsidRPr="00397AAD">
        <w:rPr>
          <w:sz w:val="28"/>
          <w:szCs w:val="28"/>
        </w:rPr>
        <w:t xml:space="preserve"> года общий объем осуществленных инвестиций резидентами ТОР «Тольятти»  составил </w:t>
      </w:r>
      <w:r w:rsidR="00E70BD9">
        <w:rPr>
          <w:sz w:val="28"/>
          <w:szCs w:val="28"/>
        </w:rPr>
        <w:t xml:space="preserve">31 429 </w:t>
      </w:r>
      <w:r w:rsidRPr="00397AAD">
        <w:rPr>
          <w:sz w:val="28"/>
          <w:szCs w:val="28"/>
        </w:rPr>
        <w:t xml:space="preserve">млн. руб. (в </w:t>
      </w:r>
      <w:proofErr w:type="spellStart"/>
      <w:r w:rsidRPr="00397AAD">
        <w:rPr>
          <w:sz w:val="28"/>
          <w:szCs w:val="28"/>
        </w:rPr>
        <w:t>т.ч</w:t>
      </w:r>
      <w:proofErr w:type="spellEnd"/>
      <w:r w:rsidRPr="00397AAD">
        <w:rPr>
          <w:sz w:val="28"/>
          <w:szCs w:val="28"/>
        </w:rPr>
        <w:t xml:space="preserve">. </w:t>
      </w:r>
      <w:r w:rsidR="00E70BD9">
        <w:rPr>
          <w:sz w:val="28"/>
          <w:szCs w:val="28"/>
        </w:rPr>
        <w:t xml:space="preserve">3 176 </w:t>
      </w:r>
      <w:r w:rsidR="004B3B3C">
        <w:rPr>
          <w:sz w:val="28"/>
          <w:szCs w:val="28"/>
        </w:rPr>
        <w:t>млн. руб. в 202</w:t>
      </w:r>
      <w:r w:rsidR="00E70BD9">
        <w:rPr>
          <w:sz w:val="28"/>
          <w:szCs w:val="28"/>
        </w:rPr>
        <w:t>3</w:t>
      </w:r>
      <w:r w:rsidRPr="00397AAD">
        <w:rPr>
          <w:sz w:val="28"/>
          <w:szCs w:val="28"/>
        </w:rPr>
        <w:t xml:space="preserve"> году) и создано </w:t>
      </w:r>
      <w:r w:rsidR="00E70BD9">
        <w:rPr>
          <w:sz w:val="28"/>
          <w:szCs w:val="28"/>
        </w:rPr>
        <w:t xml:space="preserve">9 701 </w:t>
      </w:r>
      <w:r w:rsidRPr="00397AAD">
        <w:rPr>
          <w:sz w:val="28"/>
          <w:szCs w:val="28"/>
        </w:rPr>
        <w:t xml:space="preserve">рабочих мест (в </w:t>
      </w:r>
      <w:proofErr w:type="spellStart"/>
      <w:r w:rsidRPr="00397AAD">
        <w:rPr>
          <w:sz w:val="28"/>
          <w:szCs w:val="28"/>
        </w:rPr>
        <w:t>т.ч</w:t>
      </w:r>
      <w:proofErr w:type="spellEnd"/>
      <w:r w:rsidRPr="00397AAD">
        <w:rPr>
          <w:sz w:val="28"/>
          <w:szCs w:val="28"/>
        </w:rPr>
        <w:t>.</w:t>
      </w:r>
      <w:r w:rsidR="004B3B3C">
        <w:rPr>
          <w:sz w:val="28"/>
          <w:szCs w:val="28"/>
        </w:rPr>
        <w:t xml:space="preserve"> </w:t>
      </w:r>
      <w:r w:rsidR="00E70BD9">
        <w:rPr>
          <w:sz w:val="28"/>
          <w:szCs w:val="28"/>
        </w:rPr>
        <w:t xml:space="preserve">1 209 </w:t>
      </w:r>
      <w:r w:rsidRPr="00397AAD">
        <w:rPr>
          <w:sz w:val="28"/>
          <w:szCs w:val="28"/>
        </w:rPr>
        <w:t>– в 202</w:t>
      </w:r>
      <w:r w:rsidR="00E70BD9">
        <w:rPr>
          <w:sz w:val="28"/>
          <w:szCs w:val="28"/>
        </w:rPr>
        <w:t>3</w:t>
      </w:r>
      <w:r w:rsidRPr="00397AAD">
        <w:rPr>
          <w:sz w:val="28"/>
          <w:szCs w:val="28"/>
        </w:rPr>
        <w:t xml:space="preserve"> году).</w:t>
      </w:r>
    </w:p>
    <w:p w:rsidR="005F2944" w:rsidRDefault="00383B03" w:rsidP="009C7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Согласно, представленного </w:t>
      </w:r>
      <w:r w:rsidR="009C656B">
        <w:rPr>
          <w:sz w:val="28"/>
          <w:szCs w:val="28"/>
        </w:rPr>
        <w:t>отчет</w:t>
      </w:r>
      <w:r>
        <w:rPr>
          <w:sz w:val="28"/>
          <w:szCs w:val="28"/>
        </w:rPr>
        <w:t>а</w:t>
      </w:r>
      <w:r w:rsidR="009C656B">
        <w:rPr>
          <w:sz w:val="28"/>
          <w:szCs w:val="28"/>
        </w:rPr>
        <w:t xml:space="preserve"> о функционировании </w:t>
      </w:r>
      <w:r w:rsidR="008D3ECF">
        <w:rPr>
          <w:sz w:val="28"/>
          <w:szCs w:val="28"/>
        </w:rPr>
        <w:t xml:space="preserve">ТОР «Тольятти» </w:t>
      </w:r>
      <w:r w:rsidR="009C7EDC">
        <w:rPr>
          <w:sz w:val="28"/>
          <w:szCs w:val="28"/>
        </w:rPr>
        <w:t>по состоянию на 01.0</w:t>
      </w:r>
      <w:r w:rsidR="00A0631F">
        <w:rPr>
          <w:sz w:val="28"/>
          <w:szCs w:val="28"/>
        </w:rPr>
        <w:t>1</w:t>
      </w:r>
      <w:r w:rsidR="009C7EDC">
        <w:rPr>
          <w:sz w:val="28"/>
          <w:szCs w:val="28"/>
        </w:rPr>
        <w:t>.20</w:t>
      </w:r>
      <w:r w:rsidR="00A26F5D">
        <w:rPr>
          <w:sz w:val="28"/>
          <w:szCs w:val="28"/>
        </w:rPr>
        <w:t>2</w:t>
      </w:r>
      <w:r w:rsidR="00E70BD9">
        <w:rPr>
          <w:sz w:val="28"/>
          <w:szCs w:val="28"/>
        </w:rPr>
        <w:t>4</w:t>
      </w:r>
      <w:r w:rsidR="009C7ED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A26F5D">
        <w:rPr>
          <w:sz w:val="28"/>
          <w:szCs w:val="28"/>
        </w:rPr>
        <w:t xml:space="preserve">по показателю «Количество </w:t>
      </w:r>
      <w:r w:rsidR="00A26F5D">
        <w:rPr>
          <w:sz w:val="28"/>
          <w:szCs w:val="28"/>
        </w:rPr>
        <w:lastRenderedPageBreak/>
        <w:t xml:space="preserve">рабочих мест, созданных на территории ТОР» </w:t>
      </w:r>
      <w:r w:rsidR="0073214E">
        <w:rPr>
          <w:sz w:val="28"/>
          <w:szCs w:val="28"/>
        </w:rPr>
        <w:t>плановое целевое значение на 01.01.202</w:t>
      </w:r>
      <w:r w:rsidR="00E70BD9">
        <w:rPr>
          <w:sz w:val="28"/>
          <w:szCs w:val="28"/>
        </w:rPr>
        <w:t>4</w:t>
      </w:r>
      <w:r w:rsidR="0073214E">
        <w:rPr>
          <w:sz w:val="28"/>
          <w:szCs w:val="28"/>
        </w:rPr>
        <w:t xml:space="preserve"> года </w:t>
      </w:r>
      <w:r w:rsidR="000612D6">
        <w:rPr>
          <w:sz w:val="28"/>
          <w:szCs w:val="28"/>
        </w:rPr>
        <w:t xml:space="preserve">достигнуто </w:t>
      </w:r>
      <w:r w:rsidR="00E70BD9">
        <w:rPr>
          <w:sz w:val="28"/>
          <w:szCs w:val="28"/>
        </w:rPr>
        <w:t xml:space="preserve">не в полном объеме </w:t>
      </w:r>
      <w:r w:rsidR="0073214E">
        <w:rPr>
          <w:sz w:val="28"/>
          <w:szCs w:val="28"/>
        </w:rPr>
        <w:t xml:space="preserve">(по плану </w:t>
      </w:r>
      <w:r w:rsidR="00622284">
        <w:rPr>
          <w:sz w:val="28"/>
          <w:szCs w:val="28"/>
        </w:rPr>
        <w:t xml:space="preserve">10 </w:t>
      </w:r>
      <w:r w:rsidR="00E70BD9">
        <w:rPr>
          <w:sz w:val="28"/>
          <w:szCs w:val="28"/>
        </w:rPr>
        <w:t>366</w:t>
      </w:r>
      <w:r w:rsidR="00397AAD">
        <w:rPr>
          <w:sz w:val="28"/>
          <w:szCs w:val="28"/>
        </w:rPr>
        <w:t xml:space="preserve"> </w:t>
      </w:r>
      <w:r w:rsidR="0073214E">
        <w:rPr>
          <w:sz w:val="28"/>
          <w:szCs w:val="28"/>
        </w:rPr>
        <w:t>чел., факт –</w:t>
      </w:r>
      <w:r w:rsidR="00E70BD9">
        <w:rPr>
          <w:sz w:val="28"/>
          <w:szCs w:val="28"/>
        </w:rPr>
        <w:t xml:space="preserve">9 701 </w:t>
      </w:r>
      <w:r w:rsidR="0073214E">
        <w:rPr>
          <w:sz w:val="28"/>
          <w:szCs w:val="28"/>
        </w:rPr>
        <w:t>чел.).</w:t>
      </w:r>
    </w:p>
    <w:p w:rsidR="0068689B" w:rsidRDefault="0073214E" w:rsidP="009C7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Плановое значение целевого показателя «Общий объем осуществленных инвестиций на территории ТО</w:t>
      </w:r>
      <w:r w:rsidR="00622284">
        <w:rPr>
          <w:sz w:val="28"/>
          <w:szCs w:val="28"/>
        </w:rPr>
        <w:t>Р</w:t>
      </w:r>
      <w:r>
        <w:rPr>
          <w:sz w:val="28"/>
          <w:szCs w:val="28"/>
        </w:rPr>
        <w:t xml:space="preserve">» </w:t>
      </w:r>
      <w:r w:rsidR="00005DA2">
        <w:rPr>
          <w:sz w:val="28"/>
          <w:szCs w:val="28"/>
        </w:rPr>
        <w:t>на 01.01.202</w:t>
      </w:r>
      <w:r w:rsidR="00E70BD9">
        <w:rPr>
          <w:sz w:val="28"/>
          <w:szCs w:val="28"/>
        </w:rPr>
        <w:t>4</w:t>
      </w:r>
      <w:r w:rsidR="00005DA2">
        <w:rPr>
          <w:sz w:val="28"/>
          <w:szCs w:val="28"/>
        </w:rPr>
        <w:t xml:space="preserve"> г. </w:t>
      </w:r>
      <w:r w:rsidR="0068689B">
        <w:rPr>
          <w:sz w:val="28"/>
          <w:szCs w:val="28"/>
        </w:rPr>
        <w:t xml:space="preserve">в </w:t>
      </w:r>
      <w:r w:rsidR="00622284">
        <w:rPr>
          <w:sz w:val="28"/>
          <w:szCs w:val="28"/>
        </w:rPr>
        <w:t>сумме</w:t>
      </w:r>
      <w:r w:rsidR="0068689B">
        <w:rPr>
          <w:sz w:val="28"/>
          <w:szCs w:val="28"/>
        </w:rPr>
        <w:t xml:space="preserve"> </w:t>
      </w:r>
      <w:r w:rsidR="00622284">
        <w:rPr>
          <w:sz w:val="28"/>
          <w:szCs w:val="28"/>
        </w:rPr>
        <w:t>34 </w:t>
      </w:r>
      <w:r w:rsidR="00E70BD9">
        <w:rPr>
          <w:sz w:val="28"/>
          <w:szCs w:val="28"/>
        </w:rPr>
        <w:t>131</w:t>
      </w:r>
      <w:r w:rsidR="00622284">
        <w:rPr>
          <w:sz w:val="28"/>
          <w:szCs w:val="28"/>
        </w:rPr>
        <w:t xml:space="preserve"> </w:t>
      </w:r>
      <w:r w:rsidR="0068689B">
        <w:rPr>
          <w:sz w:val="28"/>
          <w:szCs w:val="28"/>
        </w:rPr>
        <w:t xml:space="preserve">млн. руб. </w:t>
      </w:r>
      <w:r>
        <w:rPr>
          <w:sz w:val="28"/>
          <w:szCs w:val="28"/>
        </w:rPr>
        <w:t>выполн</w:t>
      </w:r>
      <w:r w:rsidR="00E70BD9">
        <w:rPr>
          <w:sz w:val="28"/>
          <w:szCs w:val="28"/>
        </w:rPr>
        <w:t>ено</w:t>
      </w:r>
      <w:r w:rsidR="00622284">
        <w:rPr>
          <w:sz w:val="28"/>
          <w:szCs w:val="28"/>
        </w:rPr>
        <w:t xml:space="preserve"> не в полном объеме </w:t>
      </w:r>
      <w:r w:rsidR="00005DA2">
        <w:rPr>
          <w:sz w:val="28"/>
          <w:szCs w:val="28"/>
        </w:rPr>
        <w:t>(</w:t>
      </w:r>
      <w:r w:rsidR="00E70BD9">
        <w:rPr>
          <w:sz w:val="28"/>
          <w:szCs w:val="28"/>
        </w:rPr>
        <w:t>92</w:t>
      </w:r>
      <w:r w:rsidR="001E65BA">
        <w:rPr>
          <w:sz w:val="28"/>
          <w:szCs w:val="28"/>
        </w:rPr>
        <w:t>%</w:t>
      </w:r>
      <w:r w:rsidR="00005DA2">
        <w:rPr>
          <w:sz w:val="28"/>
          <w:szCs w:val="28"/>
        </w:rPr>
        <w:t>)</w:t>
      </w:r>
      <w:r w:rsidR="0068689B">
        <w:rPr>
          <w:sz w:val="28"/>
          <w:szCs w:val="28"/>
        </w:rPr>
        <w:t>.</w:t>
      </w:r>
      <w:r w:rsidR="001E65BA">
        <w:rPr>
          <w:sz w:val="28"/>
          <w:szCs w:val="28"/>
        </w:rPr>
        <w:t xml:space="preserve"> Фактическое исполнение –</w:t>
      </w:r>
      <w:r w:rsidR="00E70BD9">
        <w:rPr>
          <w:sz w:val="28"/>
          <w:szCs w:val="28"/>
        </w:rPr>
        <w:t xml:space="preserve"> 31 429 </w:t>
      </w:r>
      <w:r w:rsidR="001E65BA">
        <w:rPr>
          <w:sz w:val="28"/>
          <w:szCs w:val="28"/>
        </w:rPr>
        <w:t>млн. руб. При этом</w:t>
      </w:r>
      <w:r w:rsidR="00005DA2">
        <w:rPr>
          <w:sz w:val="28"/>
          <w:szCs w:val="28"/>
        </w:rPr>
        <w:t xml:space="preserve"> </w:t>
      </w:r>
      <w:r w:rsidR="001E65BA">
        <w:rPr>
          <w:sz w:val="28"/>
          <w:szCs w:val="28"/>
        </w:rPr>
        <w:t xml:space="preserve">показатель «Общий объем осуществленных капитальных вложений» выполнен в сумме </w:t>
      </w:r>
      <w:r w:rsidR="00E70BD9">
        <w:rPr>
          <w:sz w:val="28"/>
          <w:szCs w:val="28"/>
        </w:rPr>
        <w:t xml:space="preserve">26 208 </w:t>
      </w:r>
      <w:r w:rsidR="001E65BA">
        <w:rPr>
          <w:sz w:val="28"/>
          <w:szCs w:val="28"/>
        </w:rPr>
        <w:t>млн. руб. (</w:t>
      </w:r>
      <w:r w:rsidR="00622284">
        <w:rPr>
          <w:sz w:val="28"/>
          <w:szCs w:val="28"/>
        </w:rPr>
        <w:t>1</w:t>
      </w:r>
      <w:r w:rsidR="00E70BD9">
        <w:rPr>
          <w:sz w:val="28"/>
          <w:szCs w:val="28"/>
        </w:rPr>
        <w:t>31,1</w:t>
      </w:r>
      <w:r w:rsidR="001E65BA">
        <w:rPr>
          <w:sz w:val="28"/>
          <w:szCs w:val="28"/>
        </w:rPr>
        <w:t xml:space="preserve">% от  плана </w:t>
      </w:r>
      <w:r w:rsidR="000612D6">
        <w:rPr>
          <w:sz w:val="28"/>
          <w:szCs w:val="28"/>
        </w:rPr>
        <w:t>19 </w:t>
      </w:r>
      <w:r w:rsidR="00E70BD9">
        <w:rPr>
          <w:sz w:val="28"/>
          <w:szCs w:val="28"/>
        </w:rPr>
        <w:t>950</w:t>
      </w:r>
      <w:r w:rsidR="000612D6">
        <w:rPr>
          <w:sz w:val="28"/>
          <w:szCs w:val="28"/>
        </w:rPr>
        <w:t xml:space="preserve"> </w:t>
      </w:r>
      <w:r w:rsidR="001E65BA">
        <w:rPr>
          <w:sz w:val="28"/>
          <w:szCs w:val="28"/>
        </w:rPr>
        <w:t>млн. руб.)</w:t>
      </w:r>
      <w:r w:rsidR="005E2E37">
        <w:rPr>
          <w:sz w:val="28"/>
          <w:szCs w:val="28"/>
        </w:rPr>
        <w:t>.</w:t>
      </w:r>
    </w:p>
    <w:p w:rsidR="0092005D" w:rsidRDefault="00916B4B" w:rsidP="009C7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информации администрации, в </w:t>
      </w:r>
      <w:r w:rsidR="0092005D">
        <w:rPr>
          <w:sz w:val="28"/>
          <w:szCs w:val="28"/>
        </w:rPr>
        <w:t xml:space="preserve"> </w:t>
      </w:r>
      <w:r w:rsidR="001E65BA">
        <w:rPr>
          <w:sz w:val="28"/>
          <w:szCs w:val="28"/>
        </w:rPr>
        <w:t xml:space="preserve">течение </w:t>
      </w:r>
      <w:r w:rsidR="0092005D">
        <w:rPr>
          <w:sz w:val="28"/>
          <w:szCs w:val="28"/>
        </w:rPr>
        <w:t>202</w:t>
      </w:r>
      <w:r w:rsidR="005B19BA">
        <w:rPr>
          <w:sz w:val="28"/>
          <w:szCs w:val="28"/>
        </w:rPr>
        <w:t>3</w:t>
      </w:r>
      <w:r w:rsidR="0092005D">
        <w:rPr>
          <w:sz w:val="28"/>
          <w:szCs w:val="28"/>
        </w:rPr>
        <w:t xml:space="preserve"> года </w:t>
      </w:r>
      <w:r w:rsidR="000612D6">
        <w:rPr>
          <w:sz w:val="28"/>
          <w:szCs w:val="28"/>
        </w:rPr>
        <w:t xml:space="preserve">расторгли соглашения и </w:t>
      </w:r>
      <w:r w:rsidR="0092005D">
        <w:rPr>
          <w:sz w:val="28"/>
          <w:szCs w:val="28"/>
        </w:rPr>
        <w:t xml:space="preserve">исключены из реестра </w:t>
      </w:r>
      <w:r w:rsidR="005B19BA">
        <w:rPr>
          <w:sz w:val="28"/>
          <w:szCs w:val="28"/>
        </w:rPr>
        <w:t xml:space="preserve">2 </w:t>
      </w:r>
      <w:r w:rsidR="0092005D">
        <w:rPr>
          <w:sz w:val="28"/>
          <w:szCs w:val="28"/>
        </w:rPr>
        <w:t>резидент</w:t>
      </w:r>
      <w:r w:rsidR="005B19BA">
        <w:rPr>
          <w:sz w:val="28"/>
          <w:szCs w:val="28"/>
        </w:rPr>
        <w:t>а</w:t>
      </w:r>
      <w:r w:rsidR="0092005D">
        <w:rPr>
          <w:sz w:val="28"/>
          <w:szCs w:val="28"/>
        </w:rPr>
        <w:t xml:space="preserve"> ТОР</w:t>
      </w:r>
      <w:r w:rsidR="000612D6">
        <w:rPr>
          <w:sz w:val="28"/>
          <w:szCs w:val="28"/>
        </w:rPr>
        <w:t xml:space="preserve">. </w:t>
      </w:r>
      <w:r w:rsidR="005B19BA">
        <w:rPr>
          <w:sz w:val="28"/>
          <w:szCs w:val="28"/>
        </w:rPr>
        <w:t xml:space="preserve">Краткие пояснения представлены в отчете.  </w:t>
      </w:r>
    </w:p>
    <w:p w:rsidR="008136A2" w:rsidRDefault="00B50417" w:rsidP="00BE103B">
      <w:pPr>
        <w:pStyle w:val="ab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930F8">
        <w:rPr>
          <w:b/>
          <w:sz w:val="28"/>
          <w:szCs w:val="28"/>
        </w:rPr>
        <w:t>Предлагаем администрации представить</w:t>
      </w:r>
      <w:r w:rsidR="008136A2">
        <w:rPr>
          <w:b/>
          <w:sz w:val="28"/>
          <w:szCs w:val="28"/>
        </w:rPr>
        <w:t xml:space="preserve"> информацию</w:t>
      </w:r>
      <w:r w:rsidR="00BE103B">
        <w:rPr>
          <w:b/>
          <w:sz w:val="28"/>
          <w:szCs w:val="28"/>
        </w:rPr>
        <w:t xml:space="preserve"> о</w:t>
      </w:r>
      <w:r w:rsidR="008136A2">
        <w:rPr>
          <w:sz w:val="28"/>
          <w:szCs w:val="28"/>
        </w:rPr>
        <w:t xml:space="preserve">  планах по привлечению новых резидентов ТОР в 202</w:t>
      </w:r>
      <w:r w:rsidR="005B19BA">
        <w:rPr>
          <w:sz w:val="28"/>
          <w:szCs w:val="28"/>
        </w:rPr>
        <w:t>4</w:t>
      </w:r>
      <w:r w:rsidR="008136A2">
        <w:rPr>
          <w:sz w:val="28"/>
          <w:szCs w:val="28"/>
        </w:rPr>
        <w:t xml:space="preserve"> году.</w:t>
      </w:r>
    </w:p>
    <w:p w:rsidR="00E61640" w:rsidRDefault="00E61640" w:rsidP="009C7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представлена информация по объему уплаченных налоговых платежей и суммам полученных льгот</w:t>
      </w:r>
      <w:r w:rsidR="001A7257">
        <w:rPr>
          <w:sz w:val="28"/>
          <w:szCs w:val="28"/>
        </w:rPr>
        <w:t xml:space="preserve"> за период действия ТОР</w:t>
      </w:r>
      <w:r w:rsidR="00BE103B">
        <w:rPr>
          <w:sz w:val="28"/>
          <w:szCs w:val="28"/>
        </w:rPr>
        <w:t xml:space="preserve"> «Тольятти»</w:t>
      </w:r>
      <w:r w:rsidR="001A7257">
        <w:rPr>
          <w:sz w:val="28"/>
          <w:szCs w:val="28"/>
        </w:rPr>
        <w:t>.</w:t>
      </w:r>
    </w:p>
    <w:p w:rsidR="00B3745A" w:rsidRDefault="00E61640" w:rsidP="00B3745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 весь период действия ТОР (</w:t>
      </w:r>
      <w:r w:rsidR="001A7257">
        <w:rPr>
          <w:sz w:val="28"/>
          <w:szCs w:val="28"/>
        </w:rPr>
        <w:t>2017 год – 9 месяцев 202</w:t>
      </w:r>
      <w:r w:rsidR="005B19BA">
        <w:rPr>
          <w:sz w:val="28"/>
          <w:szCs w:val="28"/>
        </w:rPr>
        <w:t>3</w:t>
      </w:r>
      <w:r w:rsidR="001A725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) объем налоговых платежей </w:t>
      </w:r>
      <w:r w:rsidR="00BE103B">
        <w:rPr>
          <w:sz w:val="28"/>
          <w:szCs w:val="28"/>
        </w:rPr>
        <w:t xml:space="preserve">в консолидированный бюджет Самарской области составил </w:t>
      </w:r>
      <w:r w:rsidR="005B19BA">
        <w:rPr>
          <w:sz w:val="28"/>
          <w:szCs w:val="28"/>
        </w:rPr>
        <w:t xml:space="preserve">3 085 </w:t>
      </w:r>
      <w:r w:rsidR="00B3745A">
        <w:rPr>
          <w:sz w:val="28"/>
          <w:szCs w:val="28"/>
        </w:rPr>
        <w:t xml:space="preserve">млн. руб., налоговые платежи в бюджет </w:t>
      </w:r>
      <w:proofErr w:type="spellStart"/>
      <w:r w:rsidR="00B3745A">
        <w:rPr>
          <w:sz w:val="28"/>
          <w:szCs w:val="28"/>
        </w:rPr>
        <w:t>г.о</w:t>
      </w:r>
      <w:proofErr w:type="spellEnd"/>
      <w:r w:rsidR="00B3745A">
        <w:rPr>
          <w:sz w:val="28"/>
          <w:szCs w:val="28"/>
        </w:rPr>
        <w:t xml:space="preserve">. Тольятти составили  </w:t>
      </w:r>
      <w:r w:rsidR="005B19BA">
        <w:rPr>
          <w:sz w:val="28"/>
          <w:szCs w:val="28"/>
        </w:rPr>
        <w:t xml:space="preserve">более 510 </w:t>
      </w:r>
      <w:r w:rsidR="00B3745A">
        <w:rPr>
          <w:sz w:val="28"/>
          <w:szCs w:val="28"/>
        </w:rPr>
        <w:t>млн. руб., из них за 9 месяцев 202</w:t>
      </w:r>
      <w:r w:rsidR="005B19BA">
        <w:rPr>
          <w:sz w:val="28"/>
          <w:szCs w:val="28"/>
        </w:rPr>
        <w:t>3</w:t>
      </w:r>
      <w:r w:rsidR="00B3745A">
        <w:rPr>
          <w:sz w:val="28"/>
          <w:szCs w:val="28"/>
        </w:rPr>
        <w:t xml:space="preserve"> года –</w:t>
      </w:r>
      <w:r w:rsidR="005B19BA">
        <w:rPr>
          <w:sz w:val="28"/>
          <w:szCs w:val="28"/>
        </w:rPr>
        <w:t xml:space="preserve"> 192 </w:t>
      </w:r>
      <w:r w:rsidR="00B3745A">
        <w:rPr>
          <w:sz w:val="28"/>
          <w:szCs w:val="28"/>
        </w:rPr>
        <w:t>млн. руб.  (НДФЛ,  земельный налог, пошлины и штрафы).</w:t>
      </w:r>
      <w:proofErr w:type="gramEnd"/>
    </w:p>
    <w:p w:rsidR="00BE103B" w:rsidRDefault="00BE103B" w:rsidP="009C7EDC">
      <w:pPr>
        <w:ind w:firstLine="709"/>
        <w:jc w:val="both"/>
        <w:rPr>
          <w:sz w:val="28"/>
          <w:szCs w:val="28"/>
        </w:rPr>
      </w:pPr>
    </w:p>
    <w:p w:rsidR="00CE5F40" w:rsidRPr="00CE5F40" w:rsidRDefault="00CE5F40" w:rsidP="00CE5F4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АО «Особая экономическая зона промышленно-производственного типа </w:t>
      </w:r>
      <w:r w:rsidR="00E61640">
        <w:rPr>
          <w:b/>
          <w:sz w:val="28"/>
          <w:szCs w:val="28"/>
        </w:rPr>
        <w:t>«Тольятти»</w:t>
      </w:r>
      <w:r>
        <w:rPr>
          <w:b/>
          <w:sz w:val="28"/>
          <w:szCs w:val="28"/>
        </w:rPr>
        <w:t xml:space="preserve"> (АО «ОЭЗ ППТ «Тольятти»)</w:t>
      </w:r>
      <w:r w:rsidRPr="00CE5F40">
        <w:rPr>
          <w:sz w:val="28"/>
          <w:szCs w:val="28"/>
        </w:rPr>
        <w:t xml:space="preserve"> было создано 29 апреля 2014 года</w:t>
      </w:r>
      <w:r>
        <w:rPr>
          <w:sz w:val="28"/>
          <w:szCs w:val="28"/>
        </w:rPr>
        <w:t xml:space="preserve">. </w:t>
      </w:r>
      <w:r w:rsidRPr="00CE5F40">
        <w:rPr>
          <w:sz w:val="28"/>
          <w:szCs w:val="28"/>
        </w:rPr>
        <w:t xml:space="preserve"> Единственным акционером АО «ОЭЗ ППТ «Тольятти» является Самарская область в лице Министерства имущественных отношений Самарской области.</w:t>
      </w:r>
    </w:p>
    <w:p w:rsidR="003B528A" w:rsidRDefault="00CE5F40" w:rsidP="00FA1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ОЭЗ ППТ «Тольятти» </w:t>
      </w:r>
      <w:r w:rsidR="00E61640">
        <w:rPr>
          <w:sz w:val="28"/>
          <w:szCs w:val="28"/>
        </w:rPr>
        <w:t xml:space="preserve">включена в границы </w:t>
      </w:r>
      <w:proofErr w:type="spellStart"/>
      <w:r w:rsidR="00E61640">
        <w:rPr>
          <w:sz w:val="28"/>
          <w:szCs w:val="28"/>
        </w:rPr>
        <w:t>г.о</w:t>
      </w:r>
      <w:proofErr w:type="spellEnd"/>
      <w:r w:rsidR="00E61640">
        <w:rPr>
          <w:sz w:val="28"/>
          <w:szCs w:val="28"/>
        </w:rPr>
        <w:t xml:space="preserve">. Тольятти Постановлением Правительства РФ от 03.06.2020 № 805, что позволяет резидентам ОЭЗ получить доступ к мерам государственной поддержки, оказываемых в моногородах. </w:t>
      </w:r>
    </w:p>
    <w:p w:rsidR="00BD03DF" w:rsidRDefault="0093558D" w:rsidP="00FA150E">
      <w:pPr>
        <w:ind w:firstLine="709"/>
        <w:jc w:val="both"/>
        <w:rPr>
          <w:sz w:val="28"/>
          <w:szCs w:val="28"/>
        </w:rPr>
      </w:pPr>
      <w:r w:rsidRPr="0093558D">
        <w:rPr>
          <w:sz w:val="28"/>
          <w:szCs w:val="28"/>
        </w:rPr>
        <w:t>Особая экономическая зона «Тольятти» является площадкой типа «</w:t>
      </w:r>
      <w:proofErr w:type="spellStart"/>
      <w:r w:rsidRPr="0093558D">
        <w:rPr>
          <w:sz w:val="28"/>
          <w:szCs w:val="28"/>
        </w:rPr>
        <w:t>гринфилд</w:t>
      </w:r>
      <w:proofErr w:type="spellEnd"/>
      <w:r w:rsidRPr="0093558D">
        <w:rPr>
          <w:sz w:val="28"/>
          <w:szCs w:val="28"/>
        </w:rPr>
        <w:t>», которая обеспечена всей необходимой инженерной и транспортной инфраструктурой для размещения производств из различных отраслей промышленности.</w:t>
      </w:r>
      <w:r>
        <w:rPr>
          <w:sz w:val="28"/>
          <w:szCs w:val="28"/>
        </w:rPr>
        <w:t xml:space="preserve"> </w:t>
      </w:r>
      <w:r w:rsidR="00BD03DF">
        <w:rPr>
          <w:sz w:val="28"/>
          <w:szCs w:val="28"/>
        </w:rPr>
        <w:t>Развивается логистическая инфраструктура ОЭЗ. Построена ж</w:t>
      </w:r>
      <w:r w:rsidR="00BD03DF" w:rsidRPr="00BD03DF">
        <w:rPr>
          <w:sz w:val="28"/>
          <w:szCs w:val="28"/>
        </w:rPr>
        <w:t>елезнодорожная ветка от станции Куйбышевской железной дороги к территории ОЭЗ и введена в режим временной эксплуатации.</w:t>
      </w:r>
    </w:p>
    <w:p w:rsidR="006D45A8" w:rsidRDefault="006D45A8" w:rsidP="00FA1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D45A8">
        <w:rPr>
          <w:sz w:val="28"/>
          <w:szCs w:val="28"/>
        </w:rPr>
        <w:t xml:space="preserve"> границах особой экономической зоны промышленно-производственного типа </w:t>
      </w:r>
      <w:r>
        <w:rPr>
          <w:sz w:val="28"/>
          <w:szCs w:val="28"/>
        </w:rPr>
        <w:t>размещается И</w:t>
      </w:r>
      <w:r w:rsidRPr="006D45A8">
        <w:rPr>
          <w:sz w:val="28"/>
          <w:szCs w:val="28"/>
        </w:rPr>
        <w:t>ндустриальный парк «Тольятти»</w:t>
      </w:r>
      <w:r>
        <w:rPr>
          <w:sz w:val="28"/>
          <w:szCs w:val="28"/>
        </w:rPr>
        <w:t>.</w:t>
      </w:r>
      <w:r w:rsidRPr="006D45A8">
        <w:rPr>
          <w:sz w:val="28"/>
          <w:szCs w:val="28"/>
        </w:rPr>
        <w:t xml:space="preserve"> </w:t>
      </w:r>
    </w:p>
    <w:p w:rsidR="001A7257" w:rsidRDefault="00E61640" w:rsidP="00FA1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01.01.202</w:t>
      </w:r>
      <w:r w:rsidR="005B19BA">
        <w:rPr>
          <w:sz w:val="28"/>
          <w:szCs w:val="28"/>
        </w:rPr>
        <w:t>4</w:t>
      </w:r>
      <w:r>
        <w:rPr>
          <w:sz w:val="28"/>
          <w:szCs w:val="28"/>
        </w:rPr>
        <w:t xml:space="preserve"> г. на территории ОЭЗ ПП</w:t>
      </w:r>
      <w:r w:rsidR="0049397F">
        <w:rPr>
          <w:sz w:val="28"/>
          <w:szCs w:val="28"/>
        </w:rPr>
        <w:t>Т</w:t>
      </w:r>
      <w:r>
        <w:rPr>
          <w:sz w:val="28"/>
          <w:szCs w:val="28"/>
        </w:rPr>
        <w:t xml:space="preserve"> «Тольятти» зарегистрировано </w:t>
      </w:r>
      <w:r w:rsidR="002C1EA0">
        <w:rPr>
          <w:sz w:val="28"/>
          <w:szCs w:val="28"/>
        </w:rPr>
        <w:t>3</w:t>
      </w:r>
      <w:r w:rsidR="00603535">
        <w:rPr>
          <w:sz w:val="28"/>
          <w:szCs w:val="28"/>
        </w:rPr>
        <w:t>6</w:t>
      </w:r>
      <w:r>
        <w:rPr>
          <w:sz w:val="28"/>
          <w:szCs w:val="28"/>
        </w:rPr>
        <w:t xml:space="preserve"> резидент</w:t>
      </w:r>
      <w:r w:rsidR="00603535">
        <w:rPr>
          <w:sz w:val="28"/>
          <w:szCs w:val="28"/>
        </w:rPr>
        <w:t>ов</w:t>
      </w:r>
      <w:r w:rsidR="001A7257">
        <w:rPr>
          <w:sz w:val="28"/>
          <w:szCs w:val="28"/>
        </w:rPr>
        <w:t xml:space="preserve"> (в 202</w:t>
      </w:r>
      <w:r w:rsidR="00603535">
        <w:rPr>
          <w:sz w:val="28"/>
          <w:szCs w:val="28"/>
        </w:rPr>
        <w:t>2</w:t>
      </w:r>
      <w:r w:rsidR="001A7257">
        <w:rPr>
          <w:sz w:val="28"/>
          <w:szCs w:val="28"/>
        </w:rPr>
        <w:t xml:space="preserve"> году – </w:t>
      </w:r>
      <w:r w:rsidR="002C1EA0">
        <w:rPr>
          <w:sz w:val="28"/>
          <w:szCs w:val="28"/>
        </w:rPr>
        <w:t>3</w:t>
      </w:r>
      <w:r w:rsidR="00603535">
        <w:rPr>
          <w:sz w:val="28"/>
          <w:szCs w:val="28"/>
        </w:rPr>
        <w:t>1</w:t>
      </w:r>
      <w:r w:rsidR="001A7257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49397F">
        <w:rPr>
          <w:sz w:val="28"/>
          <w:szCs w:val="28"/>
        </w:rPr>
        <w:t xml:space="preserve"> </w:t>
      </w:r>
      <w:r w:rsidR="001A7257">
        <w:rPr>
          <w:sz w:val="28"/>
          <w:szCs w:val="28"/>
        </w:rPr>
        <w:t>В 202</w:t>
      </w:r>
      <w:r w:rsidR="00603535">
        <w:rPr>
          <w:sz w:val="28"/>
          <w:szCs w:val="28"/>
        </w:rPr>
        <w:t>3</w:t>
      </w:r>
      <w:r w:rsidR="002C1EA0">
        <w:rPr>
          <w:sz w:val="28"/>
          <w:szCs w:val="28"/>
        </w:rPr>
        <w:t xml:space="preserve"> году привлечено </w:t>
      </w:r>
      <w:r w:rsidR="00603535">
        <w:rPr>
          <w:sz w:val="28"/>
          <w:szCs w:val="28"/>
        </w:rPr>
        <w:t>6 новых резидентов</w:t>
      </w:r>
      <w:r w:rsidR="001A7257">
        <w:rPr>
          <w:sz w:val="28"/>
          <w:szCs w:val="28"/>
        </w:rPr>
        <w:t>.</w:t>
      </w:r>
    </w:p>
    <w:p w:rsidR="00E61640" w:rsidRDefault="0049397F" w:rsidP="00FA1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Запущено </w:t>
      </w:r>
      <w:r w:rsidR="00603535">
        <w:rPr>
          <w:sz w:val="28"/>
          <w:szCs w:val="28"/>
        </w:rPr>
        <w:t>18</w:t>
      </w:r>
      <w:r>
        <w:rPr>
          <w:sz w:val="28"/>
          <w:szCs w:val="28"/>
        </w:rPr>
        <w:t xml:space="preserve"> производств. </w:t>
      </w:r>
      <w:proofErr w:type="gramStart"/>
      <w:r w:rsidR="00EA4008">
        <w:rPr>
          <w:sz w:val="28"/>
          <w:szCs w:val="28"/>
        </w:rPr>
        <w:t>По оперативной информации администрации с</w:t>
      </w:r>
      <w:r>
        <w:rPr>
          <w:sz w:val="28"/>
          <w:szCs w:val="28"/>
        </w:rPr>
        <w:t xml:space="preserve">оздано </w:t>
      </w:r>
      <w:r w:rsidR="001A7257">
        <w:rPr>
          <w:sz w:val="28"/>
          <w:szCs w:val="28"/>
        </w:rPr>
        <w:t>2 </w:t>
      </w:r>
      <w:r w:rsidR="00603535">
        <w:rPr>
          <w:sz w:val="28"/>
          <w:szCs w:val="28"/>
        </w:rPr>
        <w:t>699</w:t>
      </w:r>
      <w:r w:rsidR="001A72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рабочих мест, в том числе в</w:t>
      </w:r>
      <w:r w:rsidR="001A7257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603535">
        <w:rPr>
          <w:sz w:val="28"/>
          <w:szCs w:val="28"/>
        </w:rPr>
        <w:t>3</w:t>
      </w:r>
      <w:r>
        <w:rPr>
          <w:sz w:val="28"/>
          <w:szCs w:val="28"/>
        </w:rPr>
        <w:t xml:space="preserve"> году - </w:t>
      </w:r>
      <w:r w:rsidR="00603535">
        <w:rPr>
          <w:sz w:val="28"/>
          <w:szCs w:val="28"/>
        </w:rPr>
        <w:t>670</w:t>
      </w:r>
      <w:r>
        <w:rPr>
          <w:sz w:val="28"/>
          <w:szCs w:val="28"/>
        </w:rPr>
        <w:t xml:space="preserve"> ед., общий объем инвестиций –</w:t>
      </w:r>
      <w:r w:rsidR="00603535">
        <w:rPr>
          <w:sz w:val="28"/>
          <w:szCs w:val="28"/>
        </w:rPr>
        <w:t xml:space="preserve"> 32 782,79 </w:t>
      </w:r>
      <w:r>
        <w:rPr>
          <w:sz w:val="28"/>
          <w:szCs w:val="28"/>
        </w:rPr>
        <w:t xml:space="preserve">млн. руб.,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в 202</w:t>
      </w:r>
      <w:r w:rsidR="00603535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1A7257">
        <w:rPr>
          <w:sz w:val="28"/>
          <w:szCs w:val="28"/>
        </w:rPr>
        <w:t>–</w:t>
      </w:r>
      <w:r w:rsidR="00603535">
        <w:rPr>
          <w:sz w:val="28"/>
          <w:szCs w:val="28"/>
        </w:rPr>
        <w:t xml:space="preserve">11 405,76 </w:t>
      </w:r>
      <w:r>
        <w:rPr>
          <w:sz w:val="28"/>
          <w:szCs w:val="28"/>
        </w:rPr>
        <w:t>млн. руб.</w:t>
      </w:r>
      <w:r w:rsidR="001B2EB1">
        <w:rPr>
          <w:sz w:val="28"/>
          <w:szCs w:val="28"/>
        </w:rPr>
        <w:t>, из них объем капитальных вложений –</w:t>
      </w:r>
      <w:r w:rsidR="00603535">
        <w:rPr>
          <w:sz w:val="28"/>
          <w:szCs w:val="28"/>
        </w:rPr>
        <w:t xml:space="preserve"> 28 425,79 </w:t>
      </w:r>
      <w:r w:rsidR="001B2EB1">
        <w:rPr>
          <w:sz w:val="28"/>
          <w:szCs w:val="28"/>
        </w:rPr>
        <w:t>млн. руб., в 202</w:t>
      </w:r>
      <w:r w:rsidR="00603535">
        <w:rPr>
          <w:sz w:val="28"/>
          <w:szCs w:val="28"/>
        </w:rPr>
        <w:t>3</w:t>
      </w:r>
      <w:r w:rsidR="001B2EB1">
        <w:rPr>
          <w:sz w:val="28"/>
          <w:szCs w:val="28"/>
        </w:rPr>
        <w:t xml:space="preserve"> году –</w:t>
      </w:r>
      <w:r w:rsidR="002C1EA0">
        <w:rPr>
          <w:sz w:val="28"/>
          <w:szCs w:val="28"/>
        </w:rPr>
        <w:t xml:space="preserve"> </w:t>
      </w:r>
      <w:r w:rsidR="00603535">
        <w:rPr>
          <w:sz w:val="28"/>
          <w:szCs w:val="28"/>
        </w:rPr>
        <w:t xml:space="preserve">10 562,06 </w:t>
      </w:r>
      <w:r w:rsidR="002C1EA0">
        <w:rPr>
          <w:sz w:val="28"/>
          <w:szCs w:val="28"/>
        </w:rPr>
        <w:t xml:space="preserve"> </w:t>
      </w:r>
      <w:r w:rsidR="001B2EB1">
        <w:rPr>
          <w:sz w:val="28"/>
          <w:szCs w:val="28"/>
        </w:rPr>
        <w:t>млн. руб.</w:t>
      </w:r>
      <w:proofErr w:type="gramEnd"/>
    </w:p>
    <w:p w:rsidR="00907D4F" w:rsidRDefault="00907D4F" w:rsidP="00FA1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налоговых платежей уплаченных в бюджет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 xml:space="preserve">. Тольятти резидентами ОЭЗ ППТ «Тольятти» </w:t>
      </w:r>
      <w:r w:rsidR="001A7257">
        <w:rPr>
          <w:sz w:val="28"/>
          <w:szCs w:val="28"/>
        </w:rPr>
        <w:t>в 202</w:t>
      </w:r>
      <w:r w:rsidR="00603535">
        <w:rPr>
          <w:sz w:val="28"/>
          <w:szCs w:val="28"/>
        </w:rPr>
        <w:t>3</w:t>
      </w:r>
      <w:r w:rsidR="001A7257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составил </w:t>
      </w:r>
      <w:r w:rsidR="00603535">
        <w:rPr>
          <w:sz w:val="28"/>
          <w:szCs w:val="28"/>
        </w:rPr>
        <w:t>63,42</w:t>
      </w:r>
      <w:r w:rsidR="00855363">
        <w:rPr>
          <w:sz w:val="28"/>
          <w:szCs w:val="28"/>
        </w:rPr>
        <w:t xml:space="preserve"> </w:t>
      </w:r>
      <w:r>
        <w:rPr>
          <w:sz w:val="28"/>
          <w:szCs w:val="28"/>
        </w:rPr>
        <w:t>млн. руб.</w:t>
      </w:r>
    </w:p>
    <w:p w:rsidR="006B2F09" w:rsidRDefault="006B2F09" w:rsidP="008B0A7F">
      <w:pPr>
        <w:ind w:firstLine="709"/>
        <w:jc w:val="both"/>
        <w:rPr>
          <w:sz w:val="28"/>
          <w:szCs w:val="28"/>
        </w:rPr>
      </w:pPr>
    </w:p>
    <w:p w:rsidR="00DC507D" w:rsidRDefault="00CF574C" w:rsidP="008B0A7F">
      <w:pPr>
        <w:ind w:firstLine="709"/>
        <w:jc w:val="both"/>
        <w:rPr>
          <w:sz w:val="28"/>
          <w:szCs w:val="28"/>
        </w:rPr>
      </w:pPr>
      <w:r w:rsidRPr="00111312">
        <w:rPr>
          <w:sz w:val="28"/>
          <w:szCs w:val="28"/>
        </w:rPr>
        <w:t xml:space="preserve">Вывод: </w:t>
      </w:r>
      <w:r w:rsidR="008736DA" w:rsidRPr="008736DA">
        <w:rPr>
          <w:sz w:val="28"/>
          <w:szCs w:val="28"/>
        </w:rPr>
        <w:t xml:space="preserve">вопрос «Об информации администрации городского округа Тольятти о привлечении инвесторов и реализации бизнес-проектов на территории </w:t>
      </w:r>
      <w:r w:rsidR="00C074D6">
        <w:rPr>
          <w:sz w:val="28"/>
          <w:szCs w:val="28"/>
        </w:rPr>
        <w:t>опережающего развития</w:t>
      </w:r>
      <w:r w:rsidR="00E81A76">
        <w:rPr>
          <w:sz w:val="28"/>
          <w:szCs w:val="28"/>
        </w:rPr>
        <w:t xml:space="preserve"> </w:t>
      </w:r>
      <w:r w:rsidR="008736DA" w:rsidRPr="008736DA">
        <w:rPr>
          <w:sz w:val="28"/>
          <w:szCs w:val="28"/>
        </w:rPr>
        <w:t xml:space="preserve">«Тольятти» и </w:t>
      </w:r>
      <w:r w:rsidR="00E81A76">
        <w:rPr>
          <w:sz w:val="28"/>
          <w:szCs w:val="28"/>
        </w:rPr>
        <w:t xml:space="preserve">ОЭЗ </w:t>
      </w:r>
      <w:r w:rsidR="008736DA" w:rsidRPr="008736DA">
        <w:rPr>
          <w:sz w:val="28"/>
          <w:szCs w:val="28"/>
        </w:rPr>
        <w:t>«Тольятти</w:t>
      </w:r>
      <w:r w:rsidR="00CA6E09">
        <w:rPr>
          <w:sz w:val="28"/>
          <w:szCs w:val="28"/>
        </w:rPr>
        <w:t>»</w:t>
      </w:r>
      <w:r w:rsidR="008736DA" w:rsidRPr="008736DA">
        <w:rPr>
          <w:sz w:val="28"/>
          <w:szCs w:val="28"/>
        </w:rPr>
        <w:t xml:space="preserve"> за 202</w:t>
      </w:r>
      <w:r w:rsidR="00BD03DF">
        <w:rPr>
          <w:sz w:val="28"/>
          <w:szCs w:val="28"/>
        </w:rPr>
        <w:t>3</w:t>
      </w:r>
      <w:r w:rsidR="008736DA" w:rsidRPr="008736DA">
        <w:rPr>
          <w:sz w:val="28"/>
          <w:szCs w:val="28"/>
        </w:rPr>
        <w:t xml:space="preserve"> год»</w:t>
      </w:r>
      <w:r w:rsidR="008736DA">
        <w:rPr>
          <w:sz w:val="28"/>
          <w:szCs w:val="28"/>
        </w:rPr>
        <w:t xml:space="preserve"> </w:t>
      </w:r>
      <w:r w:rsidRPr="00111312">
        <w:rPr>
          <w:sz w:val="28"/>
          <w:szCs w:val="28"/>
        </w:rPr>
        <w:t>может быть рассмотрен</w:t>
      </w:r>
      <w:r w:rsidR="003B528A" w:rsidRPr="00111312">
        <w:rPr>
          <w:sz w:val="28"/>
          <w:szCs w:val="28"/>
        </w:rPr>
        <w:t>а</w:t>
      </w:r>
      <w:r w:rsidR="008B0A7F">
        <w:rPr>
          <w:sz w:val="28"/>
          <w:szCs w:val="28"/>
        </w:rPr>
        <w:t xml:space="preserve"> на заседании Думы</w:t>
      </w:r>
      <w:r w:rsidR="00BD03DF">
        <w:rPr>
          <w:sz w:val="28"/>
          <w:szCs w:val="28"/>
        </w:rPr>
        <w:t>.</w:t>
      </w:r>
    </w:p>
    <w:p w:rsidR="008B0A7F" w:rsidRDefault="008B0A7F" w:rsidP="008B0A7F">
      <w:pPr>
        <w:jc w:val="both"/>
        <w:rPr>
          <w:sz w:val="28"/>
          <w:szCs w:val="28"/>
        </w:rPr>
      </w:pPr>
    </w:p>
    <w:p w:rsidR="008B0A7F" w:rsidRDefault="008B0A7F" w:rsidP="008B0A7F">
      <w:pPr>
        <w:jc w:val="both"/>
        <w:rPr>
          <w:sz w:val="28"/>
          <w:szCs w:val="28"/>
        </w:rPr>
      </w:pPr>
    </w:p>
    <w:p w:rsidR="00E85FF9" w:rsidRDefault="00E85FF9" w:rsidP="008B0A7F">
      <w:pPr>
        <w:jc w:val="both"/>
        <w:rPr>
          <w:sz w:val="28"/>
          <w:szCs w:val="28"/>
        </w:rPr>
      </w:pPr>
    </w:p>
    <w:p w:rsidR="008B0A7F" w:rsidRPr="006546BF" w:rsidRDefault="008B0A7F" w:rsidP="008B0A7F">
      <w:pPr>
        <w:jc w:val="both"/>
        <w:rPr>
          <w:rFonts w:eastAsiaTheme="minorHAnsi"/>
          <w:noProof/>
          <w:sz w:val="28"/>
          <w:szCs w:val="28"/>
        </w:rPr>
      </w:pPr>
      <w:r>
        <w:rPr>
          <w:sz w:val="28"/>
          <w:szCs w:val="28"/>
        </w:rPr>
        <w:t xml:space="preserve">Начальник аналитического отдела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Д. В. </w:t>
      </w:r>
      <w:proofErr w:type="spellStart"/>
      <w:r>
        <w:rPr>
          <w:sz w:val="28"/>
          <w:szCs w:val="28"/>
        </w:rPr>
        <w:t>Замчевский</w:t>
      </w:r>
      <w:proofErr w:type="spellEnd"/>
    </w:p>
    <w:p w:rsidR="00DC507D" w:rsidRDefault="00DC507D" w:rsidP="00FA150E">
      <w:pPr>
        <w:tabs>
          <w:tab w:val="right" w:pos="9354"/>
        </w:tabs>
        <w:rPr>
          <w:rFonts w:eastAsiaTheme="minorHAnsi"/>
          <w:noProof/>
          <w:sz w:val="28"/>
          <w:szCs w:val="28"/>
        </w:rPr>
      </w:pPr>
    </w:p>
    <w:p w:rsidR="00E85FF9" w:rsidRDefault="00E85FF9" w:rsidP="00FA150E">
      <w:pPr>
        <w:tabs>
          <w:tab w:val="right" w:pos="9354"/>
        </w:tabs>
        <w:rPr>
          <w:rFonts w:eastAsiaTheme="minorHAnsi"/>
          <w:noProof/>
          <w:sz w:val="28"/>
          <w:szCs w:val="28"/>
        </w:rPr>
      </w:pPr>
    </w:p>
    <w:p w:rsidR="00E85FF9" w:rsidRDefault="00E85FF9" w:rsidP="00FA150E">
      <w:pPr>
        <w:tabs>
          <w:tab w:val="right" w:pos="9354"/>
        </w:tabs>
        <w:rPr>
          <w:rFonts w:eastAsiaTheme="minorHAnsi"/>
          <w:noProof/>
          <w:sz w:val="28"/>
          <w:szCs w:val="28"/>
        </w:rPr>
      </w:pPr>
    </w:p>
    <w:p w:rsidR="00B1367E" w:rsidRDefault="00B1367E" w:rsidP="00FA150E">
      <w:pPr>
        <w:tabs>
          <w:tab w:val="right" w:pos="9354"/>
        </w:tabs>
        <w:rPr>
          <w:rFonts w:eastAsiaTheme="minorHAnsi"/>
          <w:noProof/>
          <w:sz w:val="28"/>
          <w:szCs w:val="28"/>
        </w:rPr>
      </w:pPr>
    </w:p>
    <w:p w:rsidR="00E85FF9" w:rsidRDefault="00E85FF9" w:rsidP="00FA150E">
      <w:pPr>
        <w:tabs>
          <w:tab w:val="right" w:pos="9354"/>
        </w:tabs>
        <w:rPr>
          <w:rFonts w:eastAsiaTheme="minorHAnsi"/>
          <w:noProof/>
          <w:sz w:val="28"/>
          <w:szCs w:val="28"/>
        </w:rPr>
      </w:pPr>
    </w:p>
    <w:p w:rsidR="00DC507D" w:rsidRPr="00915B91" w:rsidRDefault="00915B91" w:rsidP="00FA150E">
      <w:pPr>
        <w:tabs>
          <w:tab w:val="right" w:pos="9354"/>
        </w:tabs>
        <w:rPr>
          <w:rFonts w:eastAsiaTheme="minorHAnsi"/>
          <w:noProof/>
        </w:rPr>
      </w:pPr>
      <w:r w:rsidRPr="00915B91">
        <w:rPr>
          <w:rFonts w:eastAsiaTheme="minorHAnsi"/>
          <w:noProof/>
        </w:rPr>
        <w:t>Поручикова О.Н., 28-05-67</w:t>
      </w:r>
    </w:p>
    <w:sectPr w:rsidR="00DC507D" w:rsidRPr="00915B9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D21" w:rsidRDefault="00E60D21" w:rsidP="00C1397F">
      <w:r>
        <w:separator/>
      </w:r>
    </w:p>
  </w:endnote>
  <w:endnote w:type="continuationSeparator" w:id="0">
    <w:p w:rsidR="00E60D21" w:rsidRDefault="00E60D21" w:rsidP="00C1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470778"/>
      <w:docPartObj>
        <w:docPartGallery w:val="Page Numbers (Bottom of Page)"/>
        <w:docPartUnique/>
      </w:docPartObj>
    </w:sdtPr>
    <w:sdtEndPr/>
    <w:sdtContent>
      <w:p w:rsidR="00A85D85" w:rsidRDefault="00A85D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3D5">
          <w:rPr>
            <w:noProof/>
          </w:rPr>
          <w:t>1</w:t>
        </w:r>
        <w:r>
          <w:fldChar w:fldCharType="end"/>
        </w:r>
      </w:p>
    </w:sdtContent>
  </w:sdt>
  <w:p w:rsidR="00A85D85" w:rsidRDefault="00A85D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D21" w:rsidRDefault="00E60D21" w:rsidP="00C1397F">
      <w:r>
        <w:separator/>
      </w:r>
    </w:p>
  </w:footnote>
  <w:footnote w:type="continuationSeparator" w:id="0">
    <w:p w:rsidR="00E60D21" w:rsidRDefault="00E60D21" w:rsidP="00C13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01245"/>
    <w:multiLevelType w:val="hybridMultilevel"/>
    <w:tmpl w:val="E3B8AF32"/>
    <w:lvl w:ilvl="0" w:tplc="A2FC1528">
      <w:start w:val="1"/>
      <w:numFmt w:val="decimal"/>
      <w:lvlText w:val="%1)"/>
      <w:lvlJc w:val="left"/>
      <w:pPr>
        <w:ind w:left="10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A203FC"/>
    <w:multiLevelType w:val="hybridMultilevel"/>
    <w:tmpl w:val="FD6A94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AB5973"/>
    <w:multiLevelType w:val="hybridMultilevel"/>
    <w:tmpl w:val="E98A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337B0"/>
    <w:multiLevelType w:val="hybridMultilevel"/>
    <w:tmpl w:val="177EB1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372E71"/>
    <w:multiLevelType w:val="hybridMultilevel"/>
    <w:tmpl w:val="8FD0BEDC"/>
    <w:lvl w:ilvl="0" w:tplc="D804AD7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142E4FB8"/>
    <w:multiLevelType w:val="hybridMultilevel"/>
    <w:tmpl w:val="040238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E0636B"/>
    <w:multiLevelType w:val="hybridMultilevel"/>
    <w:tmpl w:val="A89C17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79462D"/>
    <w:multiLevelType w:val="hybridMultilevel"/>
    <w:tmpl w:val="EA765F3C"/>
    <w:lvl w:ilvl="0" w:tplc="B0B0BF6A">
      <w:start w:val="1"/>
      <w:numFmt w:val="decimal"/>
      <w:lvlText w:val="%1)"/>
      <w:lvlJc w:val="left"/>
      <w:pPr>
        <w:ind w:left="248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A0D736C"/>
    <w:multiLevelType w:val="hybridMultilevel"/>
    <w:tmpl w:val="8034C5C2"/>
    <w:lvl w:ilvl="0" w:tplc="78609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4B5B0E"/>
    <w:multiLevelType w:val="hybridMultilevel"/>
    <w:tmpl w:val="FB8EFB50"/>
    <w:lvl w:ilvl="0" w:tplc="B0B0BF6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A02AC0"/>
    <w:multiLevelType w:val="hybridMultilevel"/>
    <w:tmpl w:val="A0FA4394"/>
    <w:lvl w:ilvl="0" w:tplc="0419000F">
      <w:start w:val="1"/>
      <w:numFmt w:val="decimal"/>
      <w:lvlText w:val="%1."/>
      <w:lvlJc w:val="left"/>
      <w:pPr>
        <w:ind w:left="248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76673"/>
    <w:multiLevelType w:val="hybridMultilevel"/>
    <w:tmpl w:val="48B01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BB0B0F"/>
    <w:multiLevelType w:val="hybridMultilevel"/>
    <w:tmpl w:val="F8F21A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303764"/>
    <w:multiLevelType w:val="hybridMultilevel"/>
    <w:tmpl w:val="50C86D1E"/>
    <w:lvl w:ilvl="0" w:tplc="023281F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6AE53431"/>
    <w:multiLevelType w:val="hybridMultilevel"/>
    <w:tmpl w:val="6AC6CCEE"/>
    <w:lvl w:ilvl="0" w:tplc="C36E0B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CCB6DBA"/>
    <w:multiLevelType w:val="hybridMultilevel"/>
    <w:tmpl w:val="812E534A"/>
    <w:lvl w:ilvl="0" w:tplc="C972C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E450B92"/>
    <w:multiLevelType w:val="hybridMultilevel"/>
    <w:tmpl w:val="2CC4D61A"/>
    <w:lvl w:ilvl="0" w:tplc="56765BE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1B7954"/>
    <w:multiLevelType w:val="hybridMultilevel"/>
    <w:tmpl w:val="B7EA08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8"/>
  </w:num>
  <w:num w:numId="13">
    <w:abstractNumId w:val="13"/>
  </w:num>
  <w:num w:numId="14">
    <w:abstractNumId w:val="17"/>
  </w:num>
  <w:num w:numId="15">
    <w:abstractNumId w:val="1"/>
  </w:num>
  <w:num w:numId="16">
    <w:abstractNumId w:val="11"/>
  </w:num>
  <w:num w:numId="17">
    <w:abstractNumId w:val="15"/>
  </w:num>
  <w:num w:numId="18">
    <w:abstractNumId w:val="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C9"/>
    <w:rsid w:val="00000165"/>
    <w:rsid w:val="00001F82"/>
    <w:rsid w:val="00005DA2"/>
    <w:rsid w:val="00007BCE"/>
    <w:rsid w:val="00011B7E"/>
    <w:rsid w:val="000123E9"/>
    <w:rsid w:val="00015962"/>
    <w:rsid w:val="0001733F"/>
    <w:rsid w:val="0002714F"/>
    <w:rsid w:val="00027E27"/>
    <w:rsid w:val="00034EBE"/>
    <w:rsid w:val="00043743"/>
    <w:rsid w:val="000449C0"/>
    <w:rsid w:val="00061287"/>
    <w:rsid w:val="000612D6"/>
    <w:rsid w:val="0006273F"/>
    <w:rsid w:val="00064743"/>
    <w:rsid w:val="000649A3"/>
    <w:rsid w:val="00066A52"/>
    <w:rsid w:val="000705BC"/>
    <w:rsid w:val="00071ECC"/>
    <w:rsid w:val="00076BAB"/>
    <w:rsid w:val="00077663"/>
    <w:rsid w:val="00080DAB"/>
    <w:rsid w:val="00081E92"/>
    <w:rsid w:val="00082EED"/>
    <w:rsid w:val="00083C56"/>
    <w:rsid w:val="000860F6"/>
    <w:rsid w:val="00086AC9"/>
    <w:rsid w:val="00097973"/>
    <w:rsid w:val="00097C33"/>
    <w:rsid w:val="000B0E8F"/>
    <w:rsid w:val="000B35C9"/>
    <w:rsid w:val="000B47FA"/>
    <w:rsid w:val="000C5F6D"/>
    <w:rsid w:val="000D25C4"/>
    <w:rsid w:val="000E50F8"/>
    <w:rsid w:val="00111312"/>
    <w:rsid w:val="001113AC"/>
    <w:rsid w:val="001152C1"/>
    <w:rsid w:val="00115C17"/>
    <w:rsid w:val="00120C87"/>
    <w:rsid w:val="00121054"/>
    <w:rsid w:val="00127548"/>
    <w:rsid w:val="001415BA"/>
    <w:rsid w:val="0015241A"/>
    <w:rsid w:val="0015571F"/>
    <w:rsid w:val="00163932"/>
    <w:rsid w:val="00167E53"/>
    <w:rsid w:val="001711B7"/>
    <w:rsid w:val="001724A4"/>
    <w:rsid w:val="00176143"/>
    <w:rsid w:val="00181002"/>
    <w:rsid w:val="00181568"/>
    <w:rsid w:val="001822EE"/>
    <w:rsid w:val="00183B0B"/>
    <w:rsid w:val="00187F94"/>
    <w:rsid w:val="00193F01"/>
    <w:rsid w:val="001A1007"/>
    <w:rsid w:val="001A530F"/>
    <w:rsid w:val="001A60F8"/>
    <w:rsid w:val="001A7257"/>
    <w:rsid w:val="001B2EB1"/>
    <w:rsid w:val="001B5ADE"/>
    <w:rsid w:val="001C561B"/>
    <w:rsid w:val="001C5992"/>
    <w:rsid w:val="001D0B88"/>
    <w:rsid w:val="001D6144"/>
    <w:rsid w:val="001D7BB2"/>
    <w:rsid w:val="001E65BA"/>
    <w:rsid w:val="001F14BE"/>
    <w:rsid w:val="001F2A41"/>
    <w:rsid w:val="00205154"/>
    <w:rsid w:val="00206494"/>
    <w:rsid w:val="002175BF"/>
    <w:rsid w:val="00232DEC"/>
    <w:rsid w:val="00234754"/>
    <w:rsid w:val="00236368"/>
    <w:rsid w:val="00240F5C"/>
    <w:rsid w:val="00250103"/>
    <w:rsid w:val="00253776"/>
    <w:rsid w:val="002571B5"/>
    <w:rsid w:val="002655E8"/>
    <w:rsid w:val="0026635E"/>
    <w:rsid w:val="00267334"/>
    <w:rsid w:val="0027074A"/>
    <w:rsid w:val="00273D9B"/>
    <w:rsid w:val="002759EA"/>
    <w:rsid w:val="00275FCA"/>
    <w:rsid w:val="00284DDC"/>
    <w:rsid w:val="00286A7B"/>
    <w:rsid w:val="002961B5"/>
    <w:rsid w:val="002B5BDC"/>
    <w:rsid w:val="002B7485"/>
    <w:rsid w:val="002B7E87"/>
    <w:rsid w:val="002C1EA0"/>
    <w:rsid w:val="002C4479"/>
    <w:rsid w:val="002D4E5D"/>
    <w:rsid w:val="002D61D6"/>
    <w:rsid w:val="002D7D13"/>
    <w:rsid w:val="002E4544"/>
    <w:rsid w:val="002E6784"/>
    <w:rsid w:val="002E6B58"/>
    <w:rsid w:val="002F33C7"/>
    <w:rsid w:val="00303F4A"/>
    <w:rsid w:val="00307BA0"/>
    <w:rsid w:val="00311EB3"/>
    <w:rsid w:val="00313952"/>
    <w:rsid w:val="003229A1"/>
    <w:rsid w:val="00324243"/>
    <w:rsid w:val="00331442"/>
    <w:rsid w:val="0033172B"/>
    <w:rsid w:val="00340FE2"/>
    <w:rsid w:val="003570A5"/>
    <w:rsid w:val="003642BD"/>
    <w:rsid w:val="003814C9"/>
    <w:rsid w:val="00383B03"/>
    <w:rsid w:val="00385101"/>
    <w:rsid w:val="003851F6"/>
    <w:rsid w:val="00392978"/>
    <w:rsid w:val="0039366E"/>
    <w:rsid w:val="003968C5"/>
    <w:rsid w:val="00397AAD"/>
    <w:rsid w:val="003B1834"/>
    <w:rsid w:val="003B2F02"/>
    <w:rsid w:val="003B4F97"/>
    <w:rsid w:val="003B528A"/>
    <w:rsid w:val="003B53D2"/>
    <w:rsid w:val="003D18E3"/>
    <w:rsid w:val="003D6426"/>
    <w:rsid w:val="003E3D9E"/>
    <w:rsid w:val="003E6458"/>
    <w:rsid w:val="003F51CE"/>
    <w:rsid w:val="003F7CB3"/>
    <w:rsid w:val="00405475"/>
    <w:rsid w:val="0040797C"/>
    <w:rsid w:val="004154D5"/>
    <w:rsid w:val="004158FD"/>
    <w:rsid w:val="00432F7A"/>
    <w:rsid w:val="00435257"/>
    <w:rsid w:val="00436B3B"/>
    <w:rsid w:val="00437689"/>
    <w:rsid w:val="0045083A"/>
    <w:rsid w:val="00454982"/>
    <w:rsid w:val="00467727"/>
    <w:rsid w:val="00473FA2"/>
    <w:rsid w:val="004755BC"/>
    <w:rsid w:val="004758B5"/>
    <w:rsid w:val="00477FCB"/>
    <w:rsid w:val="004828E6"/>
    <w:rsid w:val="004855E7"/>
    <w:rsid w:val="0049397F"/>
    <w:rsid w:val="0049405F"/>
    <w:rsid w:val="004A5B2A"/>
    <w:rsid w:val="004A60D6"/>
    <w:rsid w:val="004A656A"/>
    <w:rsid w:val="004B3B3C"/>
    <w:rsid w:val="004C5874"/>
    <w:rsid w:val="004C6017"/>
    <w:rsid w:val="004D1EC6"/>
    <w:rsid w:val="004D40FB"/>
    <w:rsid w:val="004D771D"/>
    <w:rsid w:val="004E1EE2"/>
    <w:rsid w:val="004E4F6F"/>
    <w:rsid w:val="004E5770"/>
    <w:rsid w:val="004E7767"/>
    <w:rsid w:val="004E787C"/>
    <w:rsid w:val="004F0427"/>
    <w:rsid w:val="004F3612"/>
    <w:rsid w:val="004F3D97"/>
    <w:rsid w:val="005009E9"/>
    <w:rsid w:val="00503689"/>
    <w:rsid w:val="005042E0"/>
    <w:rsid w:val="00512D27"/>
    <w:rsid w:val="00515A28"/>
    <w:rsid w:val="00536ACC"/>
    <w:rsid w:val="00541218"/>
    <w:rsid w:val="0054214B"/>
    <w:rsid w:val="005511DC"/>
    <w:rsid w:val="00563D4A"/>
    <w:rsid w:val="00572388"/>
    <w:rsid w:val="00575775"/>
    <w:rsid w:val="00580877"/>
    <w:rsid w:val="00581F07"/>
    <w:rsid w:val="00587000"/>
    <w:rsid w:val="005955C7"/>
    <w:rsid w:val="005A4660"/>
    <w:rsid w:val="005A5840"/>
    <w:rsid w:val="005B05FC"/>
    <w:rsid w:val="005B0A8D"/>
    <w:rsid w:val="005B1183"/>
    <w:rsid w:val="005B19BA"/>
    <w:rsid w:val="005B3A9B"/>
    <w:rsid w:val="005B668F"/>
    <w:rsid w:val="005C237D"/>
    <w:rsid w:val="005C6AC0"/>
    <w:rsid w:val="005C7E44"/>
    <w:rsid w:val="005D0ECE"/>
    <w:rsid w:val="005E2E37"/>
    <w:rsid w:val="005E3399"/>
    <w:rsid w:val="005E4042"/>
    <w:rsid w:val="005F1DFA"/>
    <w:rsid w:val="005F2944"/>
    <w:rsid w:val="005F7867"/>
    <w:rsid w:val="00603535"/>
    <w:rsid w:val="00612899"/>
    <w:rsid w:val="0061349A"/>
    <w:rsid w:val="006210FE"/>
    <w:rsid w:val="00622284"/>
    <w:rsid w:val="00623916"/>
    <w:rsid w:val="00624A81"/>
    <w:rsid w:val="00624C63"/>
    <w:rsid w:val="00625D93"/>
    <w:rsid w:val="00627F7A"/>
    <w:rsid w:val="00635D7F"/>
    <w:rsid w:val="006369E9"/>
    <w:rsid w:val="00653330"/>
    <w:rsid w:val="006546BF"/>
    <w:rsid w:val="006647B8"/>
    <w:rsid w:val="006663A3"/>
    <w:rsid w:val="00670516"/>
    <w:rsid w:val="00671F97"/>
    <w:rsid w:val="00681A34"/>
    <w:rsid w:val="0068689B"/>
    <w:rsid w:val="00687ADD"/>
    <w:rsid w:val="00694FC6"/>
    <w:rsid w:val="006A20F9"/>
    <w:rsid w:val="006A2464"/>
    <w:rsid w:val="006A4158"/>
    <w:rsid w:val="006B2F09"/>
    <w:rsid w:val="006C01E5"/>
    <w:rsid w:val="006C39EA"/>
    <w:rsid w:val="006C504D"/>
    <w:rsid w:val="006C6C9E"/>
    <w:rsid w:val="006D45A8"/>
    <w:rsid w:val="006D7E04"/>
    <w:rsid w:val="006E47F9"/>
    <w:rsid w:val="006E4E97"/>
    <w:rsid w:val="006E6550"/>
    <w:rsid w:val="006E7074"/>
    <w:rsid w:val="006F0A16"/>
    <w:rsid w:val="006F2029"/>
    <w:rsid w:val="006F3776"/>
    <w:rsid w:val="006F4B26"/>
    <w:rsid w:val="006F7552"/>
    <w:rsid w:val="00700523"/>
    <w:rsid w:val="00704AA6"/>
    <w:rsid w:val="00716C89"/>
    <w:rsid w:val="0073214E"/>
    <w:rsid w:val="00737BF3"/>
    <w:rsid w:val="00743798"/>
    <w:rsid w:val="007503FC"/>
    <w:rsid w:val="007543E0"/>
    <w:rsid w:val="00755B09"/>
    <w:rsid w:val="00756898"/>
    <w:rsid w:val="00757A96"/>
    <w:rsid w:val="0076357B"/>
    <w:rsid w:val="0077052C"/>
    <w:rsid w:val="00770B76"/>
    <w:rsid w:val="0078303B"/>
    <w:rsid w:val="00786575"/>
    <w:rsid w:val="007930F8"/>
    <w:rsid w:val="00794AD0"/>
    <w:rsid w:val="007A2146"/>
    <w:rsid w:val="007A7C2F"/>
    <w:rsid w:val="007B06AB"/>
    <w:rsid w:val="007B0F30"/>
    <w:rsid w:val="007B155B"/>
    <w:rsid w:val="007B5D81"/>
    <w:rsid w:val="007B6082"/>
    <w:rsid w:val="007B7AB4"/>
    <w:rsid w:val="007C5C9F"/>
    <w:rsid w:val="007C7909"/>
    <w:rsid w:val="007D34D4"/>
    <w:rsid w:val="007E3FC2"/>
    <w:rsid w:val="007E64FE"/>
    <w:rsid w:val="00811CCE"/>
    <w:rsid w:val="008136A2"/>
    <w:rsid w:val="00815B42"/>
    <w:rsid w:val="00815B59"/>
    <w:rsid w:val="00825078"/>
    <w:rsid w:val="00830084"/>
    <w:rsid w:val="00830F76"/>
    <w:rsid w:val="008313F4"/>
    <w:rsid w:val="008341D2"/>
    <w:rsid w:val="0083633F"/>
    <w:rsid w:val="00845198"/>
    <w:rsid w:val="00846954"/>
    <w:rsid w:val="00851E39"/>
    <w:rsid w:val="00855363"/>
    <w:rsid w:val="0085781F"/>
    <w:rsid w:val="00861EB8"/>
    <w:rsid w:val="008736DA"/>
    <w:rsid w:val="0088007E"/>
    <w:rsid w:val="008863D0"/>
    <w:rsid w:val="00887BFD"/>
    <w:rsid w:val="00896B12"/>
    <w:rsid w:val="008A5E87"/>
    <w:rsid w:val="008A6654"/>
    <w:rsid w:val="008B0A7F"/>
    <w:rsid w:val="008B3EFD"/>
    <w:rsid w:val="008C0B16"/>
    <w:rsid w:val="008C3827"/>
    <w:rsid w:val="008C6FA5"/>
    <w:rsid w:val="008D3ECF"/>
    <w:rsid w:val="008E0417"/>
    <w:rsid w:val="008E0458"/>
    <w:rsid w:val="008F1B26"/>
    <w:rsid w:val="00900707"/>
    <w:rsid w:val="009028EC"/>
    <w:rsid w:val="00904CBC"/>
    <w:rsid w:val="00905B46"/>
    <w:rsid w:val="00905B66"/>
    <w:rsid w:val="009068D0"/>
    <w:rsid w:val="00906C2A"/>
    <w:rsid w:val="00907D4F"/>
    <w:rsid w:val="009107F7"/>
    <w:rsid w:val="00913A44"/>
    <w:rsid w:val="00915992"/>
    <w:rsid w:val="00915B91"/>
    <w:rsid w:val="00916B4B"/>
    <w:rsid w:val="00916B95"/>
    <w:rsid w:val="0092005D"/>
    <w:rsid w:val="00925711"/>
    <w:rsid w:val="00926E68"/>
    <w:rsid w:val="0093558D"/>
    <w:rsid w:val="009436EE"/>
    <w:rsid w:val="0094714B"/>
    <w:rsid w:val="00951D42"/>
    <w:rsid w:val="00966977"/>
    <w:rsid w:val="00967D5A"/>
    <w:rsid w:val="00970560"/>
    <w:rsid w:val="00970A7A"/>
    <w:rsid w:val="00976FB7"/>
    <w:rsid w:val="009801D2"/>
    <w:rsid w:val="00992279"/>
    <w:rsid w:val="0099376A"/>
    <w:rsid w:val="009A36EA"/>
    <w:rsid w:val="009A4C7B"/>
    <w:rsid w:val="009A6814"/>
    <w:rsid w:val="009A7E6B"/>
    <w:rsid w:val="009C335E"/>
    <w:rsid w:val="009C3892"/>
    <w:rsid w:val="009C411A"/>
    <w:rsid w:val="009C5A02"/>
    <w:rsid w:val="009C602D"/>
    <w:rsid w:val="009C656B"/>
    <w:rsid w:val="009C7EDC"/>
    <w:rsid w:val="009D56E0"/>
    <w:rsid w:val="009E1234"/>
    <w:rsid w:val="009E59D2"/>
    <w:rsid w:val="009E618B"/>
    <w:rsid w:val="009F1EEB"/>
    <w:rsid w:val="00A0631F"/>
    <w:rsid w:val="00A124EA"/>
    <w:rsid w:val="00A20409"/>
    <w:rsid w:val="00A21950"/>
    <w:rsid w:val="00A219BE"/>
    <w:rsid w:val="00A2605D"/>
    <w:rsid w:val="00A26F5D"/>
    <w:rsid w:val="00A30B13"/>
    <w:rsid w:val="00A30BAB"/>
    <w:rsid w:val="00A356D8"/>
    <w:rsid w:val="00A359ED"/>
    <w:rsid w:val="00A35D59"/>
    <w:rsid w:val="00A40895"/>
    <w:rsid w:val="00A42AC1"/>
    <w:rsid w:val="00A5446C"/>
    <w:rsid w:val="00A625CA"/>
    <w:rsid w:val="00A63D9F"/>
    <w:rsid w:val="00A6429C"/>
    <w:rsid w:val="00A65D93"/>
    <w:rsid w:val="00A66571"/>
    <w:rsid w:val="00A749B7"/>
    <w:rsid w:val="00A75AB6"/>
    <w:rsid w:val="00A81241"/>
    <w:rsid w:val="00A8242F"/>
    <w:rsid w:val="00A836CD"/>
    <w:rsid w:val="00A85D85"/>
    <w:rsid w:val="00A94984"/>
    <w:rsid w:val="00A94BF4"/>
    <w:rsid w:val="00AA1136"/>
    <w:rsid w:val="00AA54DA"/>
    <w:rsid w:val="00AB681A"/>
    <w:rsid w:val="00AC4105"/>
    <w:rsid w:val="00AD563D"/>
    <w:rsid w:val="00AD7A94"/>
    <w:rsid w:val="00AE0BDF"/>
    <w:rsid w:val="00AE3F4A"/>
    <w:rsid w:val="00AF0DF7"/>
    <w:rsid w:val="00AF2B5D"/>
    <w:rsid w:val="00AF439C"/>
    <w:rsid w:val="00AF48FA"/>
    <w:rsid w:val="00B07298"/>
    <w:rsid w:val="00B12262"/>
    <w:rsid w:val="00B12CBD"/>
    <w:rsid w:val="00B1367E"/>
    <w:rsid w:val="00B140A1"/>
    <w:rsid w:val="00B240B4"/>
    <w:rsid w:val="00B24808"/>
    <w:rsid w:val="00B31CC8"/>
    <w:rsid w:val="00B35293"/>
    <w:rsid w:val="00B3745A"/>
    <w:rsid w:val="00B37CDF"/>
    <w:rsid w:val="00B43B82"/>
    <w:rsid w:val="00B50417"/>
    <w:rsid w:val="00B50D7B"/>
    <w:rsid w:val="00B55A25"/>
    <w:rsid w:val="00B60B6F"/>
    <w:rsid w:val="00B61D74"/>
    <w:rsid w:val="00B6382C"/>
    <w:rsid w:val="00B67F7E"/>
    <w:rsid w:val="00B73562"/>
    <w:rsid w:val="00B7513D"/>
    <w:rsid w:val="00B80686"/>
    <w:rsid w:val="00B8210C"/>
    <w:rsid w:val="00B82243"/>
    <w:rsid w:val="00B82827"/>
    <w:rsid w:val="00B91BC6"/>
    <w:rsid w:val="00B91D2A"/>
    <w:rsid w:val="00B9268F"/>
    <w:rsid w:val="00B96E19"/>
    <w:rsid w:val="00BA1655"/>
    <w:rsid w:val="00BA6306"/>
    <w:rsid w:val="00BB0C7A"/>
    <w:rsid w:val="00BB0FF3"/>
    <w:rsid w:val="00BB120B"/>
    <w:rsid w:val="00BB1A7E"/>
    <w:rsid w:val="00BC2287"/>
    <w:rsid w:val="00BD03DF"/>
    <w:rsid w:val="00BD098F"/>
    <w:rsid w:val="00BD0A55"/>
    <w:rsid w:val="00BE103B"/>
    <w:rsid w:val="00BE3E75"/>
    <w:rsid w:val="00BE4740"/>
    <w:rsid w:val="00BF2263"/>
    <w:rsid w:val="00BF6DD7"/>
    <w:rsid w:val="00C0000C"/>
    <w:rsid w:val="00C00025"/>
    <w:rsid w:val="00C04C1E"/>
    <w:rsid w:val="00C074D6"/>
    <w:rsid w:val="00C1397F"/>
    <w:rsid w:val="00C17C82"/>
    <w:rsid w:val="00C21FE3"/>
    <w:rsid w:val="00C24360"/>
    <w:rsid w:val="00C246DA"/>
    <w:rsid w:val="00C25E72"/>
    <w:rsid w:val="00C264BF"/>
    <w:rsid w:val="00C43644"/>
    <w:rsid w:val="00C43728"/>
    <w:rsid w:val="00C43865"/>
    <w:rsid w:val="00C45190"/>
    <w:rsid w:val="00C451A5"/>
    <w:rsid w:val="00C47579"/>
    <w:rsid w:val="00C51A65"/>
    <w:rsid w:val="00C56C17"/>
    <w:rsid w:val="00C5776F"/>
    <w:rsid w:val="00C60B89"/>
    <w:rsid w:val="00C60D70"/>
    <w:rsid w:val="00C625A2"/>
    <w:rsid w:val="00C62C27"/>
    <w:rsid w:val="00C65B72"/>
    <w:rsid w:val="00C7139F"/>
    <w:rsid w:val="00C75C19"/>
    <w:rsid w:val="00C76BC1"/>
    <w:rsid w:val="00C97E2A"/>
    <w:rsid w:val="00CA6E09"/>
    <w:rsid w:val="00CB156E"/>
    <w:rsid w:val="00CB3801"/>
    <w:rsid w:val="00CB4F55"/>
    <w:rsid w:val="00CC411A"/>
    <w:rsid w:val="00CC4177"/>
    <w:rsid w:val="00CC4FA8"/>
    <w:rsid w:val="00CD024A"/>
    <w:rsid w:val="00CE1A62"/>
    <w:rsid w:val="00CE5F40"/>
    <w:rsid w:val="00CE7DAD"/>
    <w:rsid w:val="00CF39CA"/>
    <w:rsid w:val="00CF574C"/>
    <w:rsid w:val="00CF7230"/>
    <w:rsid w:val="00CF74E6"/>
    <w:rsid w:val="00D01C40"/>
    <w:rsid w:val="00D03ABB"/>
    <w:rsid w:val="00D063B0"/>
    <w:rsid w:val="00D16B74"/>
    <w:rsid w:val="00D3695C"/>
    <w:rsid w:val="00D438B4"/>
    <w:rsid w:val="00D45B1B"/>
    <w:rsid w:val="00D47F42"/>
    <w:rsid w:val="00D54C5D"/>
    <w:rsid w:val="00D648B9"/>
    <w:rsid w:val="00D66159"/>
    <w:rsid w:val="00D71700"/>
    <w:rsid w:val="00D74A0C"/>
    <w:rsid w:val="00D757A2"/>
    <w:rsid w:val="00D76719"/>
    <w:rsid w:val="00D83AC4"/>
    <w:rsid w:val="00D8641C"/>
    <w:rsid w:val="00D96EE1"/>
    <w:rsid w:val="00DA52F1"/>
    <w:rsid w:val="00DC234B"/>
    <w:rsid w:val="00DC262A"/>
    <w:rsid w:val="00DC34A5"/>
    <w:rsid w:val="00DC507D"/>
    <w:rsid w:val="00DE0486"/>
    <w:rsid w:val="00DE10C5"/>
    <w:rsid w:val="00DE12B7"/>
    <w:rsid w:val="00DE1749"/>
    <w:rsid w:val="00DF06C8"/>
    <w:rsid w:val="00DF1D7C"/>
    <w:rsid w:val="00DF61E1"/>
    <w:rsid w:val="00E02A77"/>
    <w:rsid w:val="00E02F2D"/>
    <w:rsid w:val="00E158B3"/>
    <w:rsid w:val="00E22D9E"/>
    <w:rsid w:val="00E2491C"/>
    <w:rsid w:val="00E25A47"/>
    <w:rsid w:val="00E27487"/>
    <w:rsid w:val="00E354BF"/>
    <w:rsid w:val="00E37E93"/>
    <w:rsid w:val="00E42C82"/>
    <w:rsid w:val="00E60D21"/>
    <w:rsid w:val="00E61640"/>
    <w:rsid w:val="00E62105"/>
    <w:rsid w:val="00E65210"/>
    <w:rsid w:val="00E70BD9"/>
    <w:rsid w:val="00E73DBC"/>
    <w:rsid w:val="00E75DD2"/>
    <w:rsid w:val="00E806A6"/>
    <w:rsid w:val="00E81A76"/>
    <w:rsid w:val="00E84CBE"/>
    <w:rsid w:val="00E85FF9"/>
    <w:rsid w:val="00E92B94"/>
    <w:rsid w:val="00EA4008"/>
    <w:rsid w:val="00EA5372"/>
    <w:rsid w:val="00EC31DD"/>
    <w:rsid w:val="00EC3E50"/>
    <w:rsid w:val="00EC4F87"/>
    <w:rsid w:val="00ED64B4"/>
    <w:rsid w:val="00ED7155"/>
    <w:rsid w:val="00ED7DEE"/>
    <w:rsid w:val="00F007F6"/>
    <w:rsid w:val="00F02049"/>
    <w:rsid w:val="00F02AA1"/>
    <w:rsid w:val="00F03F3B"/>
    <w:rsid w:val="00F04F26"/>
    <w:rsid w:val="00F07CAB"/>
    <w:rsid w:val="00F23961"/>
    <w:rsid w:val="00F2509A"/>
    <w:rsid w:val="00F263D5"/>
    <w:rsid w:val="00F26739"/>
    <w:rsid w:val="00F346B9"/>
    <w:rsid w:val="00F3791B"/>
    <w:rsid w:val="00F5253F"/>
    <w:rsid w:val="00F5371B"/>
    <w:rsid w:val="00F61245"/>
    <w:rsid w:val="00F61AA3"/>
    <w:rsid w:val="00F65305"/>
    <w:rsid w:val="00F66CF1"/>
    <w:rsid w:val="00F84763"/>
    <w:rsid w:val="00F87FBD"/>
    <w:rsid w:val="00F933E7"/>
    <w:rsid w:val="00F96759"/>
    <w:rsid w:val="00FA150E"/>
    <w:rsid w:val="00FA2541"/>
    <w:rsid w:val="00FA2A71"/>
    <w:rsid w:val="00FA38FD"/>
    <w:rsid w:val="00FA6E36"/>
    <w:rsid w:val="00FA7DE0"/>
    <w:rsid w:val="00FB10E8"/>
    <w:rsid w:val="00FB33C3"/>
    <w:rsid w:val="00FB6BBC"/>
    <w:rsid w:val="00FC2A7B"/>
    <w:rsid w:val="00FC2D7D"/>
    <w:rsid w:val="00FC36D9"/>
    <w:rsid w:val="00FD03EA"/>
    <w:rsid w:val="00FD0D6B"/>
    <w:rsid w:val="00FD65D5"/>
    <w:rsid w:val="00FE3AD2"/>
    <w:rsid w:val="00FF1E3D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4D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39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39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139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39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687AD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01F82"/>
    <w:rPr>
      <w:color w:val="0000FF" w:themeColor="hyperlink"/>
      <w:u w:val="single"/>
    </w:rPr>
  </w:style>
  <w:style w:type="paragraph" w:customStyle="1" w:styleId="a9">
    <w:name w:val="Последний абзац"/>
    <w:basedOn w:val="a"/>
    <w:link w:val="aa"/>
    <w:rsid w:val="007B0F30"/>
    <w:pPr>
      <w:widowControl w:val="0"/>
      <w:suppressAutoHyphens/>
      <w:spacing w:line="360" w:lineRule="auto"/>
      <w:ind w:firstLine="709"/>
      <w:jc w:val="both"/>
    </w:pPr>
    <w:rPr>
      <w:sz w:val="28"/>
      <w:szCs w:val="22"/>
      <w:lang w:eastAsia="ar-SA"/>
    </w:rPr>
  </w:style>
  <w:style w:type="character" w:customStyle="1" w:styleId="aa">
    <w:name w:val="Последний абзац Знак"/>
    <w:link w:val="a9"/>
    <w:locked/>
    <w:rsid w:val="007B0F30"/>
    <w:rPr>
      <w:rFonts w:ascii="Times New Roman" w:eastAsia="Times New Roman" w:hAnsi="Times New Roman" w:cs="Times New Roman"/>
      <w:sz w:val="28"/>
      <w:lang w:eastAsia="ar-SA"/>
    </w:rPr>
  </w:style>
  <w:style w:type="paragraph" w:styleId="ab">
    <w:name w:val="List Paragraph"/>
    <w:basedOn w:val="a"/>
    <w:uiPriority w:val="34"/>
    <w:qFormat/>
    <w:rsid w:val="005C6AC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9797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79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4D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39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39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139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39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687AD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01F82"/>
    <w:rPr>
      <w:color w:val="0000FF" w:themeColor="hyperlink"/>
      <w:u w:val="single"/>
    </w:rPr>
  </w:style>
  <w:style w:type="paragraph" w:customStyle="1" w:styleId="a9">
    <w:name w:val="Последний абзац"/>
    <w:basedOn w:val="a"/>
    <w:link w:val="aa"/>
    <w:rsid w:val="007B0F30"/>
    <w:pPr>
      <w:widowControl w:val="0"/>
      <w:suppressAutoHyphens/>
      <w:spacing w:line="360" w:lineRule="auto"/>
      <w:ind w:firstLine="709"/>
      <w:jc w:val="both"/>
    </w:pPr>
    <w:rPr>
      <w:sz w:val="28"/>
      <w:szCs w:val="22"/>
      <w:lang w:eastAsia="ar-SA"/>
    </w:rPr>
  </w:style>
  <w:style w:type="character" w:customStyle="1" w:styleId="aa">
    <w:name w:val="Последний абзац Знак"/>
    <w:link w:val="a9"/>
    <w:locked/>
    <w:rsid w:val="007B0F30"/>
    <w:rPr>
      <w:rFonts w:ascii="Times New Roman" w:eastAsia="Times New Roman" w:hAnsi="Times New Roman" w:cs="Times New Roman"/>
      <w:sz w:val="28"/>
      <w:lang w:eastAsia="ar-SA"/>
    </w:rPr>
  </w:style>
  <w:style w:type="paragraph" w:styleId="ab">
    <w:name w:val="List Paragraph"/>
    <w:basedOn w:val="a"/>
    <w:uiPriority w:val="34"/>
    <w:qFormat/>
    <w:rsid w:val="005C6AC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9797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79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25EFE-45F9-49D0-9890-7214D83C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955</Words>
  <Characters>5447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2022-02-18T11:01:00Z</cp:lastPrinted>
  <dcterms:created xsi:type="dcterms:W3CDTF">2024-05-13T09:48:00Z</dcterms:created>
  <dcterms:modified xsi:type="dcterms:W3CDTF">2024-05-13T09:48:00Z</dcterms:modified>
</cp:coreProperties>
</file>